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35E2C" w14:textId="77777777" w:rsidR="008B4017" w:rsidRDefault="00A91FA5" w:rsidP="008B4017">
      <w:pPr>
        <w:jc w:val="center"/>
        <w:rPr>
          <w:b/>
          <w:sz w:val="56"/>
          <w:szCs w:val="56"/>
        </w:rPr>
      </w:pPr>
      <w:r>
        <w:rPr>
          <w:b/>
          <w:noProof/>
          <w:sz w:val="56"/>
          <w:szCs w:val="56"/>
        </w:rPr>
        <w:drawing>
          <wp:anchor distT="0" distB="0" distL="114300" distR="114300" simplePos="0" relativeHeight="251658240" behindDoc="0" locked="0" layoutInCell="1" allowOverlap="1" wp14:anchorId="7A1736CD" wp14:editId="679E4630">
            <wp:simplePos x="0" y="0"/>
            <wp:positionH relativeFrom="column">
              <wp:posOffset>-371475</wp:posOffset>
            </wp:positionH>
            <wp:positionV relativeFrom="paragraph">
              <wp:posOffset>-114300</wp:posOffset>
            </wp:positionV>
            <wp:extent cx="1143000" cy="13615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134.JPG"/>
                    <pic:cNvPicPr/>
                  </pic:nvPicPr>
                  <pic:blipFill rotWithShape="1">
                    <a:blip r:embed="rId6" cstate="print">
                      <a:extLst>
                        <a:ext uri="{28A0092B-C50C-407E-A947-70E740481C1C}">
                          <a14:useLocalDpi xmlns:a14="http://schemas.microsoft.com/office/drawing/2010/main" val="0"/>
                        </a:ext>
                      </a:extLst>
                    </a:blip>
                    <a:srcRect l="32739" t="21647" r="33359" b="21176"/>
                    <a:stretch/>
                  </pic:blipFill>
                  <pic:spPr bwMode="auto">
                    <a:xfrm>
                      <a:off x="0" y="0"/>
                      <a:ext cx="1143000" cy="1361515"/>
                    </a:xfrm>
                    <a:prstGeom prst="rect">
                      <a:avLst/>
                    </a:prstGeom>
                    <a:ln>
                      <a:noFill/>
                    </a:ln>
                    <a:extLst>
                      <a:ext uri="{53640926-AAD7-44D8-BBD7-CCE9431645EC}">
                        <a14:shadowObscured xmlns:a14="http://schemas.microsoft.com/office/drawing/2010/main"/>
                      </a:ext>
                    </a:extLst>
                  </pic:spPr>
                </pic:pic>
              </a:graphicData>
            </a:graphic>
          </wp:anchor>
        </w:drawing>
      </w:r>
      <w:r w:rsidR="008B4017" w:rsidRPr="008B4017">
        <w:rPr>
          <w:b/>
          <w:sz w:val="56"/>
          <w:szCs w:val="56"/>
        </w:rPr>
        <w:t>COOKSTOWN NURSERY SCHOOL</w:t>
      </w:r>
    </w:p>
    <w:p w14:paraId="29207CC7" w14:textId="77777777" w:rsidR="00C21A85" w:rsidRPr="00183C42" w:rsidRDefault="008B4017" w:rsidP="00183C42">
      <w:pPr>
        <w:jc w:val="center"/>
        <w:rPr>
          <w:b/>
          <w:sz w:val="48"/>
          <w:szCs w:val="48"/>
        </w:rPr>
      </w:pPr>
      <w:r w:rsidRPr="008B4017">
        <w:rPr>
          <w:b/>
          <w:sz w:val="48"/>
          <w:szCs w:val="48"/>
        </w:rPr>
        <w:t>Exclusion Periods &amp; Infection Control Policy</w:t>
      </w:r>
    </w:p>
    <w:p w14:paraId="5E5F9A02" w14:textId="149A07F6" w:rsidR="008B4017" w:rsidRPr="00B52C8F" w:rsidRDefault="00B8761E" w:rsidP="00B52C8F">
      <w:pPr>
        <w:jc w:val="both"/>
        <w:rPr>
          <w:sz w:val="24"/>
          <w:szCs w:val="24"/>
        </w:rPr>
      </w:pPr>
      <w:r>
        <w:rPr>
          <w:sz w:val="24"/>
          <w:szCs w:val="24"/>
        </w:rPr>
        <w:t xml:space="preserve">Those children who present with having certain infectious disease/ illness should not come to school as this </w:t>
      </w:r>
      <w:r w:rsidR="008B4017" w:rsidRPr="00B52C8F">
        <w:rPr>
          <w:sz w:val="24"/>
          <w:szCs w:val="24"/>
        </w:rPr>
        <w:t>helps to prevent</w:t>
      </w:r>
      <w:r>
        <w:rPr>
          <w:sz w:val="24"/>
          <w:szCs w:val="24"/>
        </w:rPr>
        <w:t xml:space="preserve"> the spread of infection amongst the class. </w:t>
      </w:r>
    </w:p>
    <w:p w14:paraId="14A43604" w14:textId="77777777" w:rsidR="008B4017" w:rsidRPr="00B52C8F" w:rsidRDefault="008B4017" w:rsidP="008B4017">
      <w:pPr>
        <w:jc w:val="both"/>
        <w:rPr>
          <w:sz w:val="24"/>
          <w:szCs w:val="24"/>
        </w:rPr>
      </w:pPr>
      <w:r w:rsidRPr="00B52C8F">
        <w:rPr>
          <w:b/>
          <w:i/>
          <w:sz w:val="24"/>
          <w:szCs w:val="24"/>
        </w:rPr>
        <w:t>If your child is unwell please do not send him/her to school.</w:t>
      </w:r>
      <w:r w:rsidRPr="00B52C8F">
        <w:rPr>
          <w:b/>
          <w:sz w:val="24"/>
          <w:szCs w:val="24"/>
        </w:rPr>
        <w:t xml:space="preserve"> </w:t>
      </w:r>
      <w:r w:rsidRPr="00B52C8F">
        <w:rPr>
          <w:sz w:val="24"/>
          <w:szCs w:val="24"/>
        </w:rPr>
        <w:t xml:space="preserve"> It is up to you, not your child, to determine whether he/she is well enough to attend school or not.  Experience has shown that </w:t>
      </w:r>
      <w:r w:rsidR="000F2ED4" w:rsidRPr="00B52C8F">
        <w:rPr>
          <w:sz w:val="24"/>
          <w:szCs w:val="24"/>
        </w:rPr>
        <w:t>children,</w:t>
      </w:r>
      <w:r w:rsidRPr="00B52C8F">
        <w:rPr>
          <w:sz w:val="24"/>
          <w:szCs w:val="24"/>
        </w:rPr>
        <w:t xml:space="preserve"> who are unwell</w:t>
      </w:r>
      <w:r w:rsidR="00AE759F">
        <w:rPr>
          <w:sz w:val="24"/>
          <w:szCs w:val="24"/>
        </w:rPr>
        <w:t xml:space="preserve"> but say they want to come to school, are often overwhelmed when they arrive there.  A child who is unwell</w:t>
      </w:r>
      <w:r w:rsidRPr="00B52C8F">
        <w:rPr>
          <w:sz w:val="24"/>
          <w:szCs w:val="24"/>
        </w:rPr>
        <w:t xml:space="preserve"> will not learn effectively and will demand an undue amount of attention from staff which is unfair on the other children.  If your child is unable to come to school please try to ring us in the morning to let us know.</w:t>
      </w:r>
    </w:p>
    <w:p w14:paraId="7AB8F185" w14:textId="77777777" w:rsidR="008B4017" w:rsidRPr="00B52C8F" w:rsidRDefault="008B4017" w:rsidP="008B4017">
      <w:pPr>
        <w:jc w:val="both"/>
        <w:rPr>
          <w:sz w:val="24"/>
          <w:szCs w:val="24"/>
        </w:rPr>
      </w:pPr>
      <w:r w:rsidRPr="00B52C8F">
        <w:rPr>
          <w:sz w:val="24"/>
          <w:szCs w:val="24"/>
        </w:rPr>
        <w:t>In the event of a child becoming unwell, or having an accident in school, you will be contacted.  For this reason, it is very important that changes of address and/or telephone numbers are provided to the school.</w:t>
      </w:r>
    </w:p>
    <w:p w14:paraId="241672C1" w14:textId="3FB8B338" w:rsidR="00C21A85" w:rsidRDefault="008B4017" w:rsidP="008B4017">
      <w:pPr>
        <w:jc w:val="both"/>
        <w:rPr>
          <w:sz w:val="24"/>
          <w:szCs w:val="24"/>
        </w:rPr>
      </w:pPr>
      <w:r w:rsidRPr="00B52C8F">
        <w:rPr>
          <w:b/>
          <w:i/>
          <w:sz w:val="24"/>
          <w:szCs w:val="24"/>
        </w:rPr>
        <w:t>Please note that we do not administer medicines to children</w:t>
      </w:r>
      <w:r w:rsidRPr="00B52C8F">
        <w:rPr>
          <w:i/>
          <w:sz w:val="24"/>
          <w:szCs w:val="24"/>
        </w:rPr>
        <w:t>.</w:t>
      </w:r>
      <w:r w:rsidRPr="00B52C8F">
        <w:rPr>
          <w:sz w:val="24"/>
          <w:szCs w:val="24"/>
        </w:rPr>
        <w:t xml:space="preserve">  The exception to this is the use of an inhaler which may be necessary to control asthma or an Epi-pen in the case of a </w:t>
      </w:r>
      <w:r w:rsidR="00B52C8F" w:rsidRPr="00B52C8F">
        <w:rPr>
          <w:sz w:val="24"/>
          <w:szCs w:val="24"/>
        </w:rPr>
        <w:t>child having an allergic reaction.  A normal antibiotic which has to be taken 4 times daily can be taken in the morning</w:t>
      </w:r>
      <w:r w:rsidR="00B8761E">
        <w:rPr>
          <w:sz w:val="24"/>
          <w:szCs w:val="24"/>
        </w:rPr>
        <w:t xml:space="preserve"> before school</w:t>
      </w:r>
      <w:r w:rsidR="00B52C8F" w:rsidRPr="00B52C8F">
        <w:rPr>
          <w:sz w:val="24"/>
          <w:szCs w:val="24"/>
        </w:rPr>
        <w:t>, at 1.15/1.30 pm when your child is collected, at teatime and bedtime.  If you wish the medicine to be administered during school time you are welcome to come and give the medicine to your child yourself.</w:t>
      </w:r>
    </w:p>
    <w:p w14:paraId="0C3D1E46" w14:textId="276EBA65" w:rsidR="00B52C8F" w:rsidRDefault="00B52C8F" w:rsidP="008B4017">
      <w:pPr>
        <w:jc w:val="both"/>
        <w:rPr>
          <w:sz w:val="24"/>
          <w:szCs w:val="24"/>
        </w:rPr>
      </w:pPr>
      <w:r w:rsidRPr="00B52C8F">
        <w:rPr>
          <w:sz w:val="24"/>
          <w:szCs w:val="24"/>
        </w:rPr>
        <w:t xml:space="preserve">The table below provides guidance on appropriate exclusion periods for some common </w:t>
      </w:r>
      <w:r w:rsidR="00B8761E">
        <w:rPr>
          <w:sz w:val="24"/>
          <w:szCs w:val="24"/>
        </w:rPr>
        <w:t xml:space="preserve">childhood </w:t>
      </w:r>
      <w:r w:rsidRPr="00B52C8F">
        <w:rPr>
          <w:sz w:val="24"/>
          <w:szCs w:val="24"/>
        </w:rPr>
        <w:t>infections.</w:t>
      </w:r>
    </w:p>
    <w:tbl>
      <w:tblPr>
        <w:tblStyle w:val="TableGrid"/>
        <w:tblW w:w="0" w:type="auto"/>
        <w:tblLook w:val="04A0" w:firstRow="1" w:lastRow="0" w:firstColumn="1" w:lastColumn="0" w:noHBand="0" w:noVBand="1"/>
      </w:tblPr>
      <w:tblGrid>
        <w:gridCol w:w="3001"/>
        <w:gridCol w:w="2988"/>
        <w:gridCol w:w="3027"/>
      </w:tblGrid>
      <w:tr w:rsidR="00B52C8F" w:rsidRPr="00B52C8F" w14:paraId="78CD15D1" w14:textId="77777777" w:rsidTr="00B52C8F">
        <w:tc>
          <w:tcPr>
            <w:tcW w:w="3080" w:type="dxa"/>
          </w:tcPr>
          <w:p w14:paraId="1FBF13D6" w14:textId="77777777" w:rsidR="00B52C8F" w:rsidRPr="00B52C8F" w:rsidRDefault="00B52C8F" w:rsidP="00B52C8F">
            <w:pPr>
              <w:jc w:val="center"/>
              <w:rPr>
                <w:b/>
                <w:i/>
                <w:sz w:val="24"/>
                <w:szCs w:val="24"/>
              </w:rPr>
            </w:pPr>
            <w:r w:rsidRPr="00B52C8F">
              <w:rPr>
                <w:b/>
                <w:i/>
                <w:sz w:val="24"/>
                <w:szCs w:val="24"/>
              </w:rPr>
              <w:t>Disease/illness</w:t>
            </w:r>
          </w:p>
        </w:tc>
        <w:tc>
          <w:tcPr>
            <w:tcW w:w="3081" w:type="dxa"/>
          </w:tcPr>
          <w:p w14:paraId="0068B942" w14:textId="77777777" w:rsidR="00B52C8F" w:rsidRPr="00B52C8F" w:rsidRDefault="00B52C8F" w:rsidP="00B52C8F">
            <w:pPr>
              <w:jc w:val="center"/>
              <w:rPr>
                <w:b/>
                <w:i/>
                <w:sz w:val="24"/>
                <w:szCs w:val="24"/>
              </w:rPr>
            </w:pPr>
            <w:r w:rsidRPr="00B52C8F">
              <w:rPr>
                <w:b/>
                <w:i/>
                <w:sz w:val="24"/>
                <w:szCs w:val="24"/>
              </w:rPr>
              <w:t>Exclusion period</w:t>
            </w:r>
          </w:p>
        </w:tc>
        <w:tc>
          <w:tcPr>
            <w:tcW w:w="3081" w:type="dxa"/>
          </w:tcPr>
          <w:p w14:paraId="4C97DB83" w14:textId="77777777" w:rsidR="00B52C8F" w:rsidRPr="00B52C8F" w:rsidRDefault="00B52C8F" w:rsidP="00B52C8F">
            <w:pPr>
              <w:jc w:val="center"/>
              <w:rPr>
                <w:b/>
                <w:i/>
                <w:sz w:val="24"/>
                <w:szCs w:val="24"/>
              </w:rPr>
            </w:pPr>
            <w:r w:rsidRPr="00B52C8F">
              <w:rPr>
                <w:b/>
                <w:i/>
                <w:sz w:val="24"/>
                <w:szCs w:val="24"/>
              </w:rPr>
              <w:t>Additional comment</w:t>
            </w:r>
          </w:p>
        </w:tc>
      </w:tr>
      <w:tr w:rsidR="00B52C8F" w14:paraId="58F7CF3F" w14:textId="77777777" w:rsidTr="00B52C8F">
        <w:tc>
          <w:tcPr>
            <w:tcW w:w="3080" w:type="dxa"/>
          </w:tcPr>
          <w:p w14:paraId="6ECAEA5C" w14:textId="77777777" w:rsidR="00B52C8F" w:rsidRDefault="00B52C8F" w:rsidP="008B4017">
            <w:pPr>
              <w:jc w:val="both"/>
              <w:rPr>
                <w:sz w:val="24"/>
                <w:szCs w:val="24"/>
              </w:rPr>
            </w:pPr>
            <w:r>
              <w:rPr>
                <w:sz w:val="24"/>
                <w:szCs w:val="24"/>
              </w:rPr>
              <w:t>Diarrhoea and/or vomiting</w:t>
            </w:r>
          </w:p>
        </w:tc>
        <w:tc>
          <w:tcPr>
            <w:tcW w:w="3081" w:type="dxa"/>
          </w:tcPr>
          <w:p w14:paraId="798DB9F0" w14:textId="77777777" w:rsidR="00B52C8F" w:rsidRDefault="00AE759F" w:rsidP="008B4017">
            <w:pPr>
              <w:jc w:val="both"/>
              <w:rPr>
                <w:sz w:val="24"/>
                <w:szCs w:val="24"/>
              </w:rPr>
            </w:pPr>
            <w:r>
              <w:rPr>
                <w:sz w:val="24"/>
                <w:szCs w:val="24"/>
              </w:rPr>
              <w:t>48</w:t>
            </w:r>
            <w:r w:rsidR="002A0EC7">
              <w:rPr>
                <w:sz w:val="24"/>
                <w:szCs w:val="24"/>
              </w:rPr>
              <w:t xml:space="preserve"> hours from las</w:t>
            </w:r>
            <w:r w:rsidR="00B52C8F">
              <w:rPr>
                <w:sz w:val="24"/>
                <w:szCs w:val="24"/>
              </w:rPr>
              <w:t>t episode of dia</w:t>
            </w:r>
            <w:r w:rsidR="00C21A85">
              <w:rPr>
                <w:sz w:val="24"/>
                <w:szCs w:val="24"/>
              </w:rPr>
              <w:t>rrhoea</w:t>
            </w:r>
            <w:r w:rsidR="00B52C8F">
              <w:rPr>
                <w:sz w:val="24"/>
                <w:szCs w:val="24"/>
              </w:rPr>
              <w:t xml:space="preserve"> or vomiting</w:t>
            </w:r>
          </w:p>
        </w:tc>
        <w:tc>
          <w:tcPr>
            <w:tcW w:w="3081" w:type="dxa"/>
          </w:tcPr>
          <w:p w14:paraId="4D232964" w14:textId="77777777" w:rsidR="00B52C8F" w:rsidRDefault="00B52C8F" w:rsidP="008B4017">
            <w:pPr>
              <w:jc w:val="both"/>
              <w:rPr>
                <w:sz w:val="24"/>
                <w:szCs w:val="24"/>
              </w:rPr>
            </w:pPr>
          </w:p>
        </w:tc>
      </w:tr>
      <w:tr w:rsidR="00B52C8F" w14:paraId="6223E0B2" w14:textId="77777777" w:rsidTr="00B52C8F">
        <w:tc>
          <w:tcPr>
            <w:tcW w:w="3080" w:type="dxa"/>
          </w:tcPr>
          <w:p w14:paraId="35D68FA2" w14:textId="77777777" w:rsidR="00B52C8F" w:rsidRDefault="002A0EC7" w:rsidP="008B4017">
            <w:pPr>
              <w:jc w:val="both"/>
              <w:rPr>
                <w:sz w:val="24"/>
                <w:szCs w:val="24"/>
              </w:rPr>
            </w:pPr>
            <w:r>
              <w:rPr>
                <w:sz w:val="24"/>
                <w:szCs w:val="24"/>
              </w:rPr>
              <w:t>Chicken pox</w:t>
            </w:r>
          </w:p>
        </w:tc>
        <w:tc>
          <w:tcPr>
            <w:tcW w:w="3081" w:type="dxa"/>
          </w:tcPr>
          <w:p w14:paraId="03511B56" w14:textId="77777777" w:rsidR="002A0EC7" w:rsidRDefault="002A0EC7" w:rsidP="008B4017">
            <w:pPr>
              <w:jc w:val="both"/>
              <w:rPr>
                <w:sz w:val="24"/>
                <w:szCs w:val="24"/>
              </w:rPr>
            </w:pPr>
            <w:r>
              <w:rPr>
                <w:sz w:val="24"/>
                <w:szCs w:val="24"/>
              </w:rPr>
              <w:t>For 5 days after rash appears</w:t>
            </w:r>
          </w:p>
        </w:tc>
        <w:tc>
          <w:tcPr>
            <w:tcW w:w="3081" w:type="dxa"/>
          </w:tcPr>
          <w:p w14:paraId="599271C8" w14:textId="77777777" w:rsidR="00B52C8F" w:rsidRDefault="00B52C8F" w:rsidP="008B4017">
            <w:pPr>
              <w:jc w:val="both"/>
              <w:rPr>
                <w:sz w:val="24"/>
                <w:szCs w:val="24"/>
              </w:rPr>
            </w:pPr>
          </w:p>
        </w:tc>
      </w:tr>
      <w:tr w:rsidR="00B52C8F" w14:paraId="314BAD5E" w14:textId="77777777" w:rsidTr="00B52C8F">
        <w:tc>
          <w:tcPr>
            <w:tcW w:w="3080" w:type="dxa"/>
          </w:tcPr>
          <w:p w14:paraId="156FF1BF" w14:textId="77777777" w:rsidR="00B52C8F" w:rsidRDefault="002A0EC7" w:rsidP="008B4017">
            <w:pPr>
              <w:jc w:val="both"/>
              <w:rPr>
                <w:sz w:val="24"/>
                <w:szCs w:val="24"/>
              </w:rPr>
            </w:pPr>
            <w:r>
              <w:rPr>
                <w:sz w:val="24"/>
                <w:szCs w:val="24"/>
              </w:rPr>
              <w:t>Conjunctivitis</w:t>
            </w:r>
          </w:p>
        </w:tc>
        <w:tc>
          <w:tcPr>
            <w:tcW w:w="3081" w:type="dxa"/>
          </w:tcPr>
          <w:p w14:paraId="0299E124" w14:textId="77777777" w:rsidR="00B52C8F" w:rsidRDefault="002A0EC7" w:rsidP="008B4017">
            <w:pPr>
              <w:jc w:val="both"/>
              <w:rPr>
                <w:sz w:val="24"/>
                <w:szCs w:val="24"/>
              </w:rPr>
            </w:pPr>
            <w:r>
              <w:rPr>
                <w:sz w:val="24"/>
                <w:szCs w:val="24"/>
              </w:rPr>
              <w:t>None</w:t>
            </w:r>
          </w:p>
        </w:tc>
        <w:tc>
          <w:tcPr>
            <w:tcW w:w="3081" w:type="dxa"/>
          </w:tcPr>
          <w:p w14:paraId="645ED0C2" w14:textId="6B3C3047" w:rsidR="00B52C8F" w:rsidRDefault="002A0EC7" w:rsidP="008B4017">
            <w:pPr>
              <w:jc w:val="both"/>
              <w:rPr>
                <w:sz w:val="24"/>
                <w:szCs w:val="24"/>
              </w:rPr>
            </w:pPr>
            <w:r>
              <w:rPr>
                <w:sz w:val="24"/>
                <w:szCs w:val="24"/>
              </w:rPr>
              <w:t>Ke</w:t>
            </w:r>
            <w:r w:rsidR="00BD0442">
              <w:rPr>
                <w:sz w:val="24"/>
                <w:szCs w:val="24"/>
              </w:rPr>
              <w:t xml:space="preserve">eping children off school </w:t>
            </w:r>
            <w:r w:rsidR="00B8761E">
              <w:rPr>
                <w:sz w:val="24"/>
                <w:szCs w:val="24"/>
              </w:rPr>
              <w:t xml:space="preserve">may be </w:t>
            </w:r>
            <w:r>
              <w:rPr>
                <w:sz w:val="24"/>
                <w:szCs w:val="24"/>
              </w:rPr>
              <w:t>necessary</w:t>
            </w:r>
            <w:r w:rsidR="00BD0442">
              <w:rPr>
                <w:sz w:val="24"/>
                <w:szCs w:val="24"/>
              </w:rPr>
              <w:t xml:space="preserve"> to avoid cross infection</w:t>
            </w:r>
            <w:r w:rsidR="00B8761E">
              <w:rPr>
                <w:sz w:val="24"/>
                <w:szCs w:val="24"/>
              </w:rPr>
              <w:t xml:space="preserve"> within the group.</w:t>
            </w:r>
          </w:p>
          <w:p w14:paraId="247B828A" w14:textId="77777777" w:rsidR="00D05C92" w:rsidRDefault="00D05C92" w:rsidP="008B4017">
            <w:pPr>
              <w:jc w:val="both"/>
              <w:rPr>
                <w:sz w:val="24"/>
                <w:szCs w:val="24"/>
              </w:rPr>
            </w:pPr>
          </w:p>
        </w:tc>
      </w:tr>
      <w:tr w:rsidR="00B52C8F" w14:paraId="6D558540" w14:textId="77777777" w:rsidTr="00B52C8F">
        <w:tc>
          <w:tcPr>
            <w:tcW w:w="3080" w:type="dxa"/>
          </w:tcPr>
          <w:p w14:paraId="3F46C2B2" w14:textId="77777777" w:rsidR="00B52C8F" w:rsidRDefault="002A0EC7" w:rsidP="002A0EC7">
            <w:pPr>
              <w:rPr>
                <w:sz w:val="24"/>
                <w:szCs w:val="24"/>
              </w:rPr>
            </w:pPr>
            <w:r>
              <w:rPr>
                <w:sz w:val="24"/>
                <w:szCs w:val="24"/>
              </w:rPr>
              <w:t>Hand, foot and mouth disease</w:t>
            </w:r>
          </w:p>
        </w:tc>
        <w:tc>
          <w:tcPr>
            <w:tcW w:w="3081" w:type="dxa"/>
          </w:tcPr>
          <w:p w14:paraId="18A7EE73" w14:textId="77777777" w:rsidR="00B52C8F" w:rsidRDefault="002A0EC7" w:rsidP="008B4017">
            <w:pPr>
              <w:jc w:val="both"/>
              <w:rPr>
                <w:sz w:val="24"/>
                <w:szCs w:val="24"/>
              </w:rPr>
            </w:pPr>
            <w:r>
              <w:rPr>
                <w:sz w:val="24"/>
                <w:szCs w:val="24"/>
              </w:rPr>
              <w:t>None</w:t>
            </w:r>
          </w:p>
        </w:tc>
        <w:tc>
          <w:tcPr>
            <w:tcW w:w="3081" w:type="dxa"/>
          </w:tcPr>
          <w:p w14:paraId="7D7365B3" w14:textId="72E0A8D2" w:rsidR="00B52C8F" w:rsidRDefault="002A0EC7" w:rsidP="008B4017">
            <w:pPr>
              <w:jc w:val="both"/>
              <w:rPr>
                <w:sz w:val="24"/>
                <w:szCs w:val="24"/>
              </w:rPr>
            </w:pPr>
            <w:r>
              <w:rPr>
                <w:sz w:val="24"/>
                <w:szCs w:val="24"/>
              </w:rPr>
              <w:t>Ke</w:t>
            </w:r>
            <w:r w:rsidR="00BD0442">
              <w:rPr>
                <w:sz w:val="24"/>
                <w:szCs w:val="24"/>
              </w:rPr>
              <w:t>eping children off school is</w:t>
            </w:r>
            <w:r>
              <w:rPr>
                <w:sz w:val="24"/>
                <w:szCs w:val="24"/>
              </w:rPr>
              <w:t xml:space="preserve"> necessary</w:t>
            </w:r>
            <w:r w:rsidR="00BD0442">
              <w:rPr>
                <w:sz w:val="24"/>
                <w:szCs w:val="24"/>
              </w:rPr>
              <w:t xml:space="preserve"> to avoid cross infection</w:t>
            </w:r>
            <w:r w:rsidR="00B8761E">
              <w:rPr>
                <w:sz w:val="24"/>
                <w:szCs w:val="24"/>
              </w:rPr>
              <w:t xml:space="preserve"> within the group.</w:t>
            </w:r>
          </w:p>
          <w:p w14:paraId="4F117F82" w14:textId="77777777" w:rsidR="00D05C92" w:rsidRDefault="00D05C92" w:rsidP="008B4017">
            <w:pPr>
              <w:jc w:val="both"/>
              <w:rPr>
                <w:sz w:val="24"/>
                <w:szCs w:val="24"/>
              </w:rPr>
            </w:pPr>
          </w:p>
        </w:tc>
      </w:tr>
      <w:tr w:rsidR="00B52C8F" w14:paraId="131D4FB0" w14:textId="77777777" w:rsidTr="00B52C8F">
        <w:tc>
          <w:tcPr>
            <w:tcW w:w="3080" w:type="dxa"/>
          </w:tcPr>
          <w:p w14:paraId="04E5DF17" w14:textId="77777777" w:rsidR="00B52C8F" w:rsidRDefault="002A0EC7" w:rsidP="008B4017">
            <w:pPr>
              <w:jc w:val="both"/>
              <w:rPr>
                <w:sz w:val="24"/>
                <w:szCs w:val="24"/>
              </w:rPr>
            </w:pPr>
            <w:r>
              <w:rPr>
                <w:sz w:val="24"/>
                <w:szCs w:val="24"/>
              </w:rPr>
              <w:t>Impetigo</w:t>
            </w:r>
          </w:p>
        </w:tc>
        <w:tc>
          <w:tcPr>
            <w:tcW w:w="3081" w:type="dxa"/>
          </w:tcPr>
          <w:p w14:paraId="4525BF5C" w14:textId="30694AD0" w:rsidR="00B8761E" w:rsidRDefault="002A0EC7" w:rsidP="008B4017">
            <w:pPr>
              <w:jc w:val="both"/>
              <w:rPr>
                <w:sz w:val="24"/>
                <w:szCs w:val="24"/>
              </w:rPr>
            </w:pPr>
            <w:r>
              <w:rPr>
                <w:sz w:val="24"/>
                <w:szCs w:val="24"/>
              </w:rPr>
              <w:t>Until lesions are crusted or healed</w:t>
            </w:r>
            <w:r w:rsidR="00A91FA5">
              <w:rPr>
                <w:sz w:val="24"/>
                <w:szCs w:val="24"/>
              </w:rPr>
              <w:t>/48 hour after starting anti biotic treatment.</w:t>
            </w:r>
          </w:p>
        </w:tc>
        <w:tc>
          <w:tcPr>
            <w:tcW w:w="3081" w:type="dxa"/>
          </w:tcPr>
          <w:p w14:paraId="542B104D" w14:textId="77777777" w:rsidR="00B52C8F" w:rsidRDefault="00B52C8F" w:rsidP="008B4017">
            <w:pPr>
              <w:jc w:val="both"/>
              <w:rPr>
                <w:sz w:val="24"/>
                <w:szCs w:val="24"/>
              </w:rPr>
            </w:pPr>
          </w:p>
        </w:tc>
      </w:tr>
      <w:tr w:rsidR="00B52C8F" w14:paraId="3D6AE5C3" w14:textId="77777777" w:rsidTr="00B52C8F">
        <w:tc>
          <w:tcPr>
            <w:tcW w:w="3080" w:type="dxa"/>
          </w:tcPr>
          <w:p w14:paraId="6686D420" w14:textId="77777777" w:rsidR="00B52C8F" w:rsidRDefault="002A0EC7" w:rsidP="008B4017">
            <w:pPr>
              <w:jc w:val="both"/>
              <w:rPr>
                <w:sz w:val="24"/>
                <w:szCs w:val="24"/>
              </w:rPr>
            </w:pPr>
            <w:r>
              <w:rPr>
                <w:sz w:val="24"/>
                <w:szCs w:val="24"/>
              </w:rPr>
              <w:t>Measles</w:t>
            </w:r>
          </w:p>
        </w:tc>
        <w:tc>
          <w:tcPr>
            <w:tcW w:w="3081" w:type="dxa"/>
          </w:tcPr>
          <w:p w14:paraId="5D84AA83" w14:textId="77777777" w:rsidR="00B52C8F" w:rsidRDefault="00AE759F" w:rsidP="008B4017">
            <w:pPr>
              <w:jc w:val="both"/>
              <w:rPr>
                <w:sz w:val="24"/>
                <w:szCs w:val="24"/>
              </w:rPr>
            </w:pPr>
            <w:r>
              <w:rPr>
                <w:sz w:val="24"/>
                <w:szCs w:val="24"/>
              </w:rPr>
              <w:t>For 5</w:t>
            </w:r>
            <w:r w:rsidR="002A0EC7">
              <w:rPr>
                <w:sz w:val="24"/>
                <w:szCs w:val="24"/>
              </w:rPr>
              <w:t xml:space="preserve"> days after rash appears</w:t>
            </w:r>
          </w:p>
        </w:tc>
        <w:tc>
          <w:tcPr>
            <w:tcW w:w="3081" w:type="dxa"/>
          </w:tcPr>
          <w:p w14:paraId="7EBD40C6" w14:textId="019FC2D5" w:rsidR="00A91FA5" w:rsidRDefault="00A91FA5" w:rsidP="008B4017">
            <w:pPr>
              <w:jc w:val="both"/>
              <w:rPr>
                <w:sz w:val="24"/>
                <w:szCs w:val="24"/>
              </w:rPr>
            </w:pPr>
            <w:r>
              <w:rPr>
                <w:sz w:val="24"/>
                <w:szCs w:val="24"/>
              </w:rPr>
              <w:t>*</w:t>
            </w:r>
            <w:r w:rsidR="00B8761E">
              <w:rPr>
                <w:sz w:val="24"/>
                <w:szCs w:val="24"/>
              </w:rPr>
              <w:t xml:space="preserve">Risk to </w:t>
            </w:r>
            <w:r>
              <w:rPr>
                <w:sz w:val="24"/>
                <w:szCs w:val="24"/>
              </w:rPr>
              <w:t>Vulnerable children &amp; female staff (Pregnancy)</w:t>
            </w:r>
            <w:r w:rsidR="00B8761E">
              <w:rPr>
                <w:sz w:val="24"/>
                <w:szCs w:val="24"/>
              </w:rPr>
              <w:t xml:space="preserve"> See link below for advice</w:t>
            </w:r>
          </w:p>
        </w:tc>
      </w:tr>
      <w:tr w:rsidR="001312DD" w14:paraId="6211E27F" w14:textId="77777777" w:rsidTr="00B52C8F">
        <w:tc>
          <w:tcPr>
            <w:tcW w:w="3080" w:type="dxa"/>
          </w:tcPr>
          <w:p w14:paraId="48FD512A" w14:textId="77777777" w:rsidR="001312DD" w:rsidRPr="005A595B" w:rsidRDefault="001312DD" w:rsidP="002F639A">
            <w:pPr>
              <w:jc w:val="center"/>
              <w:rPr>
                <w:b/>
                <w:i/>
                <w:sz w:val="24"/>
                <w:szCs w:val="24"/>
              </w:rPr>
            </w:pPr>
            <w:r w:rsidRPr="005A595B">
              <w:rPr>
                <w:b/>
                <w:i/>
                <w:sz w:val="24"/>
                <w:szCs w:val="24"/>
              </w:rPr>
              <w:lastRenderedPageBreak/>
              <w:t>Disease/i</w:t>
            </w:r>
            <w:r>
              <w:rPr>
                <w:b/>
                <w:i/>
                <w:sz w:val="24"/>
                <w:szCs w:val="24"/>
              </w:rPr>
              <w:t>l</w:t>
            </w:r>
            <w:r w:rsidRPr="005A595B">
              <w:rPr>
                <w:b/>
                <w:i/>
                <w:sz w:val="24"/>
                <w:szCs w:val="24"/>
              </w:rPr>
              <w:t>lness</w:t>
            </w:r>
          </w:p>
        </w:tc>
        <w:tc>
          <w:tcPr>
            <w:tcW w:w="3081" w:type="dxa"/>
          </w:tcPr>
          <w:p w14:paraId="391FA49B" w14:textId="77777777" w:rsidR="001312DD" w:rsidRPr="005A595B" w:rsidRDefault="001312DD" w:rsidP="002F639A">
            <w:pPr>
              <w:tabs>
                <w:tab w:val="left" w:pos="1995"/>
              </w:tabs>
              <w:jc w:val="center"/>
              <w:rPr>
                <w:b/>
                <w:i/>
                <w:sz w:val="24"/>
                <w:szCs w:val="24"/>
              </w:rPr>
            </w:pPr>
            <w:r w:rsidRPr="005A595B">
              <w:rPr>
                <w:b/>
                <w:i/>
                <w:sz w:val="24"/>
                <w:szCs w:val="24"/>
              </w:rPr>
              <w:t>Exclusion period</w:t>
            </w:r>
          </w:p>
        </w:tc>
        <w:tc>
          <w:tcPr>
            <w:tcW w:w="3081" w:type="dxa"/>
          </w:tcPr>
          <w:p w14:paraId="0DFA9AD0" w14:textId="77777777" w:rsidR="001312DD" w:rsidRPr="005A595B" w:rsidRDefault="001312DD" w:rsidP="002F639A">
            <w:pPr>
              <w:jc w:val="center"/>
              <w:rPr>
                <w:b/>
                <w:i/>
                <w:sz w:val="24"/>
                <w:szCs w:val="24"/>
              </w:rPr>
            </w:pPr>
            <w:r w:rsidRPr="005A595B">
              <w:rPr>
                <w:b/>
                <w:i/>
                <w:sz w:val="24"/>
                <w:szCs w:val="24"/>
              </w:rPr>
              <w:t>Additional comment</w:t>
            </w:r>
          </w:p>
        </w:tc>
      </w:tr>
      <w:tr w:rsidR="001312DD" w14:paraId="7A9F02D6" w14:textId="77777777" w:rsidTr="00B52C8F">
        <w:tc>
          <w:tcPr>
            <w:tcW w:w="3080" w:type="dxa"/>
          </w:tcPr>
          <w:p w14:paraId="632B002B" w14:textId="77777777" w:rsidR="001312DD" w:rsidRDefault="001312DD" w:rsidP="008B4017">
            <w:pPr>
              <w:jc w:val="both"/>
              <w:rPr>
                <w:sz w:val="24"/>
                <w:szCs w:val="24"/>
              </w:rPr>
            </w:pPr>
            <w:r>
              <w:rPr>
                <w:sz w:val="24"/>
                <w:szCs w:val="24"/>
              </w:rPr>
              <w:t>Mumps</w:t>
            </w:r>
          </w:p>
        </w:tc>
        <w:tc>
          <w:tcPr>
            <w:tcW w:w="3081" w:type="dxa"/>
          </w:tcPr>
          <w:p w14:paraId="03B27041" w14:textId="77777777" w:rsidR="001312DD" w:rsidRDefault="001312DD" w:rsidP="005A595B">
            <w:pPr>
              <w:rPr>
                <w:sz w:val="24"/>
                <w:szCs w:val="24"/>
              </w:rPr>
            </w:pPr>
            <w:r>
              <w:rPr>
                <w:sz w:val="24"/>
                <w:szCs w:val="24"/>
              </w:rPr>
              <w:t>For 5 days after onset of swollen glands</w:t>
            </w:r>
          </w:p>
        </w:tc>
        <w:tc>
          <w:tcPr>
            <w:tcW w:w="3081" w:type="dxa"/>
          </w:tcPr>
          <w:p w14:paraId="6F89200A" w14:textId="77777777" w:rsidR="001312DD" w:rsidRDefault="001312DD" w:rsidP="008B4017">
            <w:pPr>
              <w:jc w:val="both"/>
              <w:rPr>
                <w:sz w:val="24"/>
                <w:szCs w:val="24"/>
              </w:rPr>
            </w:pPr>
          </w:p>
        </w:tc>
      </w:tr>
      <w:tr w:rsidR="001312DD" w14:paraId="20ED3C80" w14:textId="77777777" w:rsidTr="00B52C8F">
        <w:tc>
          <w:tcPr>
            <w:tcW w:w="3080" w:type="dxa"/>
          </w:tcPr>
          <w:p w14:paraId="413CB877" w14:textId="77777777" w:rsidR="001312DD" w:rsidRDefault="001312DD" w:rsidP="008B4017">
            <w:pPr>
              <w:jc w:val="both"/>
              <w:rPr>
                <w:sz w:val="24"/>
                <w:szCs w:val="24"/>
              </w:rPr>
            </w:pPr>
            <w:r>
              <w:rPr>
                <w:sz w:val="24"/>
                <w:szCs w:val="24"/>
              </w:rPr>
              <w:t>Ringworm</w:t>
            </w:r>
          </w:p>
        </w:tc>
        <w:tc>
          <w:tcPr>
            <w:tcW w:w="3081" w:type="dxa"/>
          </w:tcPr>
          <w:p w14:paraId="517D7649" w14:textId="77777777" w:rsidR="001312DD" w:rsidRDefault="00A91FA5" w:rsidP="008B4017">
            <w:pPr>
              <w:jc w:val="both"/>
              <w:rPr>
                <w:sz w:val="24"/>
                <w:szCs w:val="24"/>
              </w:rPr>
            </w:pPr>
            <w:r>
              <w:rPr>
                <w:sz w:val="24"/>
                <w:szCs w:val="24"/>
              </w:rPr>
              <w:t>Not usually</w:t>
            </w:r>
          </w:p>
        </w:tc>
        <w:tc>
          <w:tcPr>
            <w:tcW w:w="3081" w:type="dxa"/>
          </w:tcPr>
          <w:p w14:paraId="552FAC2E" w14:textId="77777777" w:rsidR="001312DD" w:rsidRDefault="001312DD" w:rsidP="008B4017">
            <w:pPr>
              <w:jc w:val="both"/>
              <w:rPr>
                <w:sz w:val="24"/>
                <w:szCs w:val="24"/>
              </w:rPr>
            </w:pPr>
          </w:p>
        </w:tc>
      </w:tr>
      <w:tr w:rsidR="001312DD" w14:paraId="7105B68D" w14:textId="77777777" w:rsidTr="00B52C8F">
        <w:tc>
          <w:tcPr>
            <w:tcW w:w="3080" w:type="dxa"/>
          </w:tcPr>
          <w:p w14:paraId="4836C188" w14:textId="77777777" w:rsidR="001312DD" w:rsidRDefault="001312DD" w:rsidP="005A595B">
            <w:pPr>
              <w:rPr>
                <w:sz w:val="24"/>
                <w:szCs w:val="24"/>
              </w:rPr>
            </w:pPr>
            <w:r>
              <w:rPr>
                <w:sz w:val="24"/>
                <w:szCs w:val="24"/>
              </w:rPr>
              <w:t>Rubella (German measles)</w:t>
            </w:r>
          </w:p>
        </w:tc>
        <w:tc>
          <w:tcPr>
            <w:tcW w:w="3081" w:type="dxa"/>
          </w:tcPr>
          <w:p w14:paraId="77AB5FBC" w14:textId="77777777" w:rsidR="001312DD" w:rsidRDefault="001312DD" w:rsidP="008B4017">
            <w:pPr>
              <w:jc w:val="both"/>
              <w:rPr>
                <w:sz w:val="24"/>
                <w:szCs w:val="24"/>
              </w:rPr>
            </w:pPr>
            <w:r>
              <w:rPr>
                <w:sz w:val="24"/>
                <w:szCs w:val="24"/>
              </w:rPr>
              <w:t xml:space="preserve">For </w:t>
            </w:r>
            <w:r w:rsidR="00A91FA5">
              <w:rPr>
                <w:sz w:val="24"/>
                <w:szCs w:val="24"/>
              </w:rPr>
              <w:t xml:space="preserve">4 </w:t>
            </w:r>
            <w:r>
              <w:rPr>
                <w:sz w:val="24"/>
                <w:szCs w:val="24"/>
              </w:rPr>
              <w:t>days after the onset of the rash</w:t>
            </w:r>
          </w:p>
        </w:tc>
        <w:tc>
          <w:tcPr>
            <w:tcW w:w="3081" w:type="dxa"/>
          </w:tcPr>
          <w:p w14:paraId="0484ADA1" w14:textId="77777777" w:rsidR="001312DD" w:rsidRDefault="001312DD" w:rsidP="008B4017">
            <w:pPr>
              <w:jc w:val="both"/>
              <w:rPr>
                <w:sz w:val="24"/>
                <w:szCs w:val="24"/>
              </w:rPr>
            </w:pPr>
          </w:p>
        </w:tc>
      </w:tr>
      <w:tr w:rsidR="001312DD" w14:paraId="1DE67F5E" w14:textId="77777777" w:rsidTr="00B52C8F">
        <w:tc>
          <w:tcPr>
            <w:tcW w:w="3080" w:type="dxa"/>
          </w:tcPr>
          <w:p w14:paraId="033940DA" w14:textId="77777777" w:rsidR="001312DD" w:rsidRDefault="001312DD" w:rsidP="008B4017">
            <w:pPr>
              <w:jc w:val="both"/>
              <w:rPr>
                <w:sz w:val="24"/>
                <w:szCs w:val="24"/>
              </w:rPr>
            </w:pPr>
            <w:r>
              <w:rPr>
                <w:sz w:val="24"/>
                <w:szCs w:val="24"/>
              </w:rPr>
              <w:t>Scarlet fever</w:t>
            </w:r>
          </w:p>
        </w:tc>
        <w:tc>
          <w:tcPr>
            <w:tcW w:w="3081" w:type="dxa"/>
          </w:tcPr>
          <w:p w14:paraId="4679A7F6" w14:textId="77777777" w:rsidR="001312DD" w:rsidRDefault="001312DD" w:rsidP="008B4017">
            <w:pPr>
              <w:jc w:val="both"/>
              <w:rPr>
                <w:sz w:val="24"/>
                <w:szCs w:val="24"/>
              </w:rPr>
            </w:pPr>
            <w:r>
              <w:rPr>
                <w:sz w:val="24"/>
                <w:szCs w:val="24"/>
              </w:rPr>
              <w:t xml:space="preserve">For </w:t>
            </w:r>
            <w:r w:rsidR="00A91FA5">
              <w:rPr>
                <w:sz w:val="24"/>
                <w:szCs w:val="24"/>
              </w:rPr>
              <w:t xml:space="preserve">24 hours </w:t>
            </w:r>
            <w:r>
              <w:rPr>
                <w:sz w:val="24"/>
                <w:szCs w:val="24"/>
              </w:rPr>
              <w:t>after commencing antibiotics</w:t>
            </w:r>
          </w:p>
        </w:tc>
        <w:tc>
          <w:tcPr>
            <w:tcW w:w="3081" w:type="dxa"/>
          </w:tcPr>
          <w:p w14:paraId="442D6E1F" w14:textId="77777777" w:rsidR="001312DD" w:rsidRDefault="001312DD" w:rsidP="008B4017">
            <w:pPr>
              <w:jc w:val="both"/>
              <w:rPr>
                <w:sz w:val="24"/>
                <w:szCs w:val="24"/>
              </w:rPr>
            </w:pPr>
          </w:p>
        </w:tc>
      </w:tr>
      <w:tr w:rsidR="001312DD" w14:paraId="6EEAA079" w14:textId="77777777" w:rsidTr="00B52C8F">
        <w:tc>
          <w:tcPr>
            <w:tcW w:w="3080" w:type="dxa"/>
          </w:tcPr>
          <w:p w14:paraId="2EB10667" w14:textId="77777777" w:rsidR="001312DD" w:rsidRDefault="001312DD" w:rsidP="008B4017">
            <w:pPr>
              <w:jc w:val="both"/>
              <w:rPr>
                <w:sz w:val="24"/>
                <w:szCs w:val="24"/>
              </w:rPr>
            </w:pPr>
            <w:r>
              <w:rPr>
                <w:sz w:val="24"/>
                <w:szCs w:val="24"/>
              </w:rPr>
              <w:t>Threadworms</w:t>
            </w:r>
          </w:p>
        </w:tc>
        <w:tc>
          <w:tcPr>
            <w:tcW w:w="3081" w:type="dxa"/>
          </w:tcPr>
          <w:p w14:paraId="584F5B4F" w14:textId="77777777" w:rsidR="001312DD" w:rsidRDefault="001312DD" w:rsidP="008B4017">
            <w:pPr>
              <w:jc w:val="both"/>
              <w:rPr>
                <w:sz w:val="24"/>
                <w:szCs w:val="24"/>
              </w:rPr>
            </w:pPr>
            <w:r>
              <w:rPr>
                <w:sz w:val="24"/>
                <w:szCs w:val="24"/>
              </w:rPr>
              <w:t>None</w:t>
            </w:r>
          </w:p>
        </w:tc>
        <w:tc>
          <w:tcPr>
            <w:tcW w:w="3081" w:type="dxa"/>
          </w:tcPr>
          <w:p w14:paraId="776EC0E2" w14:textId="28B95AFB" w:rsidR="001312DD" w:rsidRDefault="001312DD" w:rsidP="008B4017">
            <w:pPr>
              <w:jc w:val="both"/>
              <w:rPr>
                <w:sz w:val="24"/>
                <w:szCs w:val="24"/>
              </w:rPr>
            </w:pPr>
            <w:r>
              <w:rPr>
                <w:sz w:val="24"/>
                <w:szCs w:val="24"/>
              </w:rPr>
              <w:t>Treatment is recommended for the child and family</w:t>
            </w:r>
            <w:r w:rsidR="00B8761E">
              <w:rPr>
                <w:sz w:val="24"/>
                <w:szCs w:val="24"/>
              </w:rPr>
              <w:t xml:space="preserve"> members</w:t>
            </w:r>
          </w:p>
        </w:tc>
      </w:tr>
      <w:tr w:rsidR="001312DD" w14:paraId="02CFBDF9" w14:textId="77777777" w:rsidTr="00B52C8F">
        <w:tc>
          <w:tcPr>
            <w:tcW w:w="3080" w:type="dxa"/>
          </w:tcPr>
          <w:p w14:paraId="3A1B4442" w14:textId="77777777" w:rsidR="001312DD" w:rsidRDefault="001312DD" w:rsidP="008B4017">
            <w:pPr>
              <w:jc w:val="both"/>
              <w:rPr>
                <w:sz w:val="24"/>
                <w:szCs w:val="24"/>
              </w:rPr>
            </w:pPr>
            <w:r>
              <w:rPr>
                <w:sz w:val="24"/>
                <w:szCs w:val="24"/>
              </w:rPr>
              <w:t>Whooping cough</w:t>
            </w:r>
          </w:p>
        </w:tc>
        <w:tc>
          <w:tcPr>
            <w:tcW w:w="3081" w:type="dxa"/>
          </w:tcPr>
          <w:p w14:paraId="43166D05" w14:textId="77777777" w:rsidR="001312DD" w:rsidRDefault="001312DD" w:rsidP="005A595B">
            <w:pPr>
              <w:rPr>
                <w:sz w:val="24"/>
                <w:szCs w:val="24"/>
              </w:rPr>
            </w:pPr>
            <w:r>
              <w:rPr>
                <w:sz w:val="24"/>
                <w:szCs w:val="24"/>
              </w:rPr>
              <w:t xml:space="preserve">For </w:t>
            </w:r>
            <w:r w:rsidR="00A91FA5">
              <w:rPr>
                <w:sz w:val="24"/>
                <w:szCs w:val="24"/>
              </w:rPr>
              <w:t xml:space="preserve">48 hrs </w:t>
            </w:r>
            <w:r>
              <w:rPr>
                <w:sz w:val="24"/>
                <w:szCs w:val="24"/>
              </w:rPr>
              <w:t>after commencing antibiotics or 21days from onset of illness if no antibiotic treatment</w:t>
            </w:r>
          </w:p>
        </w:tc>
        <w:tc>
          <w:tcPr>
            <w:tcW w:w="3081" w:type="dxa"/>
          </w:tcPr>
          <w:p w14:paraId="4E6138E0" w14:textId="77777777" w:rsidR="001312DD" w:rsidRDefault="001312DD" w:rsidP="008B4017">
            <w:pPr>
              <w:jc w:val="both"/>
              <w:rPr>
                <w:sz w:val="24"/>
                <w:szCs w:val="24"/>
              </w:rPr>
            </w:pPr>
          </w:p>
        </w:tc>
      </w:tr>
      <w:tr w:rsidR="001312DD" w14:paraId="61556424" w14:textId="77777777" w:rsidTr="00B52C8F">
        <w:tc>
          <w:tcPr>
            <w:tcW w:w="3080" w:type="dxa"/>
          </w:tcPr>
          <w:p w14:paraId="76B7AFB4" w14:textId="77777777" w:rsidR="001312DD" w:rsidRDefault="001312DD" w:rsidP="008B4017">
            <w:pPr>
              <w:jc w:val="both"/>
              <w:rPr>
                <w:sz w:val="24"/>
                <w:szCs w:val="24"/>
              </w:rPr>
            </w:pPr>
            <w:r>
              <w:rPr>
                <w:sz w:val="24"/>
                <w:szCs w:val="24"/>
              </w:rPr>
              <w:t>Flu (influenza)</w:t>
            </w:r>
          </w:p>
        </w:tc>
        <w:tc>
          <w:tcPr>
            <w:tcW w:w="3081" w:type="dxa"/>
          </w:tcPr>
          <w:p w14:paraId="7FDC79B6" w14:textId="77777777" w:rsidR="001312DD" w:rsidRDefault="001312DD" w:rsidP="008B4017">
            <w:pPr>
              <w:jc w:val="both"/>
              <w:rPr>
                <w:sz w:val="24"/>
                <w:szCs w:val="24"/>
              </w:rPr>
            </w:pPr>
            <w:r>
              <w:rPr>
                <w:sz w:val="24"/>
                <w:szCs w:val="24"/>
              </w:rPr>
              <w:t>Until recovered</w:t>
            </w:r>
          </w:p>
        </w:tc>
        <w:tc>
          <w:tcPr>
            <w:tcW w:w="3081" w:type="dxa"/>
          </w:tcPr>
          <w:p w14:paraId="48362C7C" w14:textId="77777777" w:rsidR="001312DD" w:rsidRDefault="001312DD" w:rsidP="008B4017">
            <w:pPr>
              <w:jc w:val="both"/>
              <w:rPr>
                <w:sz w:val="24"/>
                <w:szCs w:val="24"/>
              </w:rPr>
            </w:pPr>
          </w:p>
        </w:tc>
      </w:tr>
      <w:tr w:rsidR="001312DD" w14:paraId="36662FD0" w14:textId="77777777" w:rsidTr="00B52C8F">
        <w:tc>
          <w:tcPr>
            <w:tcW w:w="3080" w:type="dxa"/>
          </w:tcPr>
          <w:p w14:paraId="23EFA3C7" w14:textId="77777777" w:rsidR="001312DD" w:rsidRDefault="001312DD" w:rsidP="008B4017">
            <w:pPr>
              <w:jc w:val="both"/>
              <w:rPr>
                <w:sz w:val="24"/>
                <w:szCs w:val="24"/>
              </w:rPr>
            </w:pPr>
            <w:r>
              <w:rPr>
                <w:sz w:val="24"/>
                <w:szCs w:val="24"/>
              </w:rPr>
              <w:t>Cold sores</w:t>
            </w:r>
          </w:p>
        </w:tc>
        <w:tc>
          <w:tcPr>
            <w:tcW w:w="3081" w:type="dxa"/>
          </w:tcPr>
          <w:p w14:paraId="3B6AD5F2" w14:textId="77777777" w:rsidR="001312DD" w:rsidRDefault="001312DD" w:rsidP="008B4017">
            <w:pPr>
              <w:jc w:val="both"/>
              <w:rPr>
                <w:sz w:val="24"/>
                <w:szCs w:val="24"/>
              </w:rPr>
            </w:pPr>
            <w:r>
              <w:rPr>
                <w:sz w:val="24"/>
                <w:szCs w:val="24"/>
              </w:rPr>
              <w:t>None</w:t>
            </w:r>
          </w:p>
        </w:tc>
        <w:tc>
          <w:tcPr>
            <w:tcW w:w="3081" w:type="dxa"/>
          </w:tcPr>
          <w:p w14:paraId="0C9E77CA" w14:textId="77777777" w:rsidR="001312DD" w:rsidRDefault="001312DD" w:rsidP="008B4017">
            <w:pPr>
              <w:jc w:val="both"/>
              <w:rPr>
                <w:sz w:val="24"/>
                <w:szCs w:val="24"/>
              </w:rPr>
            </w:pPr>
            <w:r>
              <w:rPr>
                <w:sz w:val="24"/>
                <w:szCs w:val="24"/>
              </w:rPr>
              <w:t>Avoid contact with the sores</w:t>
            </w:r>
          </w:p>
        </w:tc>
      </w:tr>
      <w:tr w:rsidR="001312DD" w14:paraId="4C34BB62" w14:textId="77777777" w:rsidTr="00B52C8F">
        <w:tc>
          <w:tcPr>
            <w:tcW w:w="3080" w:type="dxa"/>
          </w:tcPr>
          <w:p w14:paraId="09451795" w14:textId="77777777" w:rsidR="001312DD" w:rsidRDefault="001312DD" w:rsidP="00B5128F">
            <w:pPr>
              <w:rPr>
                <w:sz w:val="24"/>
                <w:szCs w:val="24"/>
              </w:rPr>
            </w:pPr>
            <w:r>
              <w:rPr>
                <w:sz w:val="24"/>
                <w:szCs w:val="24"/>
              </w:rPr>
              <w:t>Slapped cheek/fifth disease/ Parvovirus</w:t>
            </w:r>
          </w:p>
        </w:tc>
        <w:tc>
          <w:tcPr>
            <w:tcW w:w="3081" w:type="dxa"/>
          </w:tcPr>
          <w:p w14:paraId="3AA65A83" w14:textId="77777777" w:rsidR="001312DD" w:rsidRDefault="001312DD" w:rsidP="008B4017">
            <w:pPr>
              <w:jc w:val="both"/>
              <w:rPr>
                <w:sz w:val="24"/>
                <w:szCs w:val="24"/>
              </w:rPr>
            </w:pPr>
            <w:r>
              <w:rPr>
                <w:sz w:val="24"/>
                <w:szCs w:val="24"/>
              </w:rPr>
              <w:t>None</w:t>
            </w:r>
            <w:r w:rsidR="00A91FA5">
              <w:rPr>
                <w:sz w:val="24"/>
                <w:szCs w:val="24"/>
              </w:rPr>
              <w:t>-once rash has developed.</w:t>
            </w:r>
          </w:p>
        </w:tc>
        <w:tc>
          <w:tcPr>
            <w:tcW w:w="3081" w:type="dxa"/>
          </w:tcPr>
          <w:p w14:paraId="1AEB33F3" w14:textId="7FE38F80" w:rsidR="001312DD" w:rsidRDefault="001312DD" w:rsidP="008B4017">
            <w:pPr>
              <w:jc w:val="both"/>
              <w:rPr>
                <w:sz w:val="24"/>
                <w:szCs w:val="24"/>
              </w:rPr>
            </w:pPr>
            <w:r>
              <w:rPr>
                <w:sz w:val="24"/>
                <w:szCs w:val="24"/>
              </w:rPr>
              <w:t>Keeping children off school may be necessary</w:t>
            </w:r>
            <w:r w:rsidR="00A91FA5">
              <w:rPr>
                <w:sz w:val="24"/>
                <w:szCs w:val="24"/>
              </w:rPr>
              <w:t xml:space="preserve"> *</w:t>
            </w:r>
            <w:r w:rsidR="00B8761E">
              <w:rPr>
                <w:sz w:val="24"/>
                <w:szCs w:val="24"/>
              </w:rPr>
              <w:t xml:space="preserve">Risk to </w:t>
            </w:r>
            <w:r w:rsidR="00A91FA5">
              <w:rPr>
                <w:sz w:val="24"/>
                <w:szCs w:val="24"/>
              </w:rPr>
              <w:t>Vulnerable children &amp; female staff-pregnancy.</w:t>
            </w:r>
            <w:r w:rsidR="00B8761E">
              <w:rPr>
                <w:sz w:val="24"/>
                <w:szCs w:val="24"/>
              </w:rPr>
              <w:t xml:space="preserve"> See link below for advice.</w:t>
            </w:r>
          </w:p>
        </w:tc>
      </w:tr>
      <w:tr w:rsidR="001312DD" w14:paraId="67F688B3" w14:textId="77777777" w:rsidTr="00B52C8F">
        <w:tc>
          <w:tcPr>
            <w:tcW w:w="3080" w:type="dxa"/>
          </w:tcPr>
          <w:p w14:paraId="1E056ABB" w14:textId="77777777" w:rsidR="001312DD" w:rsidRDefault="001312DD" w:rsidP="008B4017">
            <w:pPr>
              <w:jc w:val="both"/>
              <w:rPr>
                <w:sz w:val="24"/>
                <w:szCs w:val="24"/>
              </w:rPr>
            </w:pPr>
            <w:r>
              <w:rPr>
                <w:sz w:val="24"/>
                <w:szCs w:val="24"/>
              </w:rPr>
              <w:t>Shingles</w:t>
            </w:r>
          </w:p>
        </w:tc>
        <w:tc>
          <w:tcPr>
            <w:tcW w:w="3081" w:type="dxa"/>
          </w:tcPr>
          <w:p w14:paraId="50DC5063" w14:textId="77777777" w:rsidR="001312DD" w:rsidRDefault="001312DD" w:rsidP="00B5128F">
            <w:pPr>
              <w:rPr>
                <w:sz w:val="24"/>
                <w:szCs w:val="24"/>
              </w:rPr>
            </w:pPr>
            <w:r>
              <w:rPr>
                <w:sz w:val="24"/>
                <w:szCs w:val="24"/>
              </w:rPr>
              <w:t>Exclude only if rash is weeping and cannot be covered</w:t>
            </w:r>
          </w:p>
        </w:tc>
        <w:tc>
          <w:tcPr>
            <w:tcW w:w="3081" w:type="dxa"/>
          </w:tcPr>
          <w:p w14:paraId="2F04D89B" w14:textId="77777777" w:rsidR="001312DD" w:rsidRDefault="001312DD" w:rsidP="00B5128F">
            <w:pPr>
              <w:rPr>
                <w:sz w:val="24"/>
                <w:szCs w:val="24"/>
              </w:rPr>
            </w:pPr>
            <w:r>
              <w:rPr>
                <w:sz w:val="24"/>
                <w:szCs w:val="24"/>
              </w:rPr>
              <w:t>Can cause chickenpox in those who are not immune ie have not had chicken pox.  It is spread by very close contact and touch</w:t>
            </w:r>
          </w:p>
        </w:tc>
      </w:tr>
      <w:tr w:rsidR="001312DD" w14:paraId="29DC30B2" w14:textId="77777777" w:rsidTr="00B52C8F">
        <w:tc>
          <w:tcPr>
            <w:tcW w:w="3080" w:type="dxa"/>
          </w:tcPr>
          <w:p w14:paraId="77E7256C" w14:textId="77777777" w:rsidR="001312DD" w:rsidRDefault="001312DD" w:rsidP="00B5128F">
            <w:pPr>
              <w:rPr>
                <w:sz w:val="24"/>
                <w:szCs w:val="24"/>
              </w:rPr>
            </w:pPr>
            <w:r>
              <w:rPr>
                <w:sz w:val="24"/>
                <w:szCs w:val="24"/>
              </w:rPr>
              <w:t>Warts</w:t>
            </w:r>
          </w:p>
        </w:tc>
        <w:tc>
          <w:tcPr>
            <w:tcW w:w="3081" w:type="dxa"/>
          </w:tcPr>
          <w:p w14:paraId="79939DBC" w14:textId="77777777" w:rsidR="001312DD" w:rsidRDefault="001312DD" w:rsidP="00B5128F">
            <w:pPr>
              <w:rPr>
                <w:sz w:val="24"/>
                <w:szCs w:val="24"/>
              </w:rPr>
            </w:pPr>
            <w:r>
              <w:rPr>
                <w:sz w:val="24"/>
                <w:szCs w:val="24"/>
              </w:rPr>
              <w:t>None</w:t>
            </w:r>
          </w:p>
        </w:tc>
        <w:tc>
          <w:tcPr>
            <w:tcW w:w="3081" w:type="dxa"/>
          </w:tcPr>
          <w:p w14:paraId="2F173F17" w14:textId="77777777" w:rsidR="001312DD" w:rsidRDefault="001312DD" w:rsidP="00B5128F">
            <w:pPr>
              <w:rPr>
                <w:sz w:val="24"/>
                <w:szCs w:val="24"/>
              </w:rPr>
            </w:pPr>
            <w:r>
              <w:rPr>
                <w:sz w:val="24"/>
                <w:szCs w:val="24"/>
              </w:rPr>
              <w:t>Treatment/removal is preferable</w:t>
            </w:r>
          </w:p>
        </w:tc>
      </w:tr>
      <w:tr w:rsidR="001312DD" w14:paraId="17E7A7C6" w14:textId="77777777" w:rsidTr="00B52C8F">
        <w:tc>
          <w:tcPr>
            <w:tcW w:w="3080" w:type="dxa"/>
          </w:tcPr>
          <w:p w14:paraId="7F44E03F" w14:textId="77777777" w:rsidR="001312DD" w:rsidRDefault="001312DD" w:rsidP="00B5128F">
            <w:pPr>
              <w:rPr>
                <w:sz w:val="24"/>
                <w:szCs w:val="24"/>
              </w:rPr>
            </w:pPr>
            <w:r>
              <w:rPr>
                <w:sz w:val="24"/>
                <w:szCs w:val="24"/>
              </w:rPr>
              <w:t>Glandular fever</w:t>
            </w:r>
          </w:p>
        </w:tc>
        <w:tc>
          <w:tcPr>
            <w:tcW w:w="3081" w:type="dxa"/>
          </w:tcPr>
          <w:p w14:paraId="105BCAF3" w14:textId="77777777" w:rsidR="001312DD" w:rsidRDefault="001312DD" w:rsidP="00B5128F">
            <w:pPr>
              <w:rPr>
                <w:sz w:val="24"/>
                <w:szCs w:val="24"/>
              </w:rPr>
            </w:pPr>
            <w:r>
              <w:rPr>
                <w:sz w:val="24"/>
                <w:szCs w:val="24"/>
              </w:rPr>
              <w:t>None</w:t>
            </w:r>
          </w:p>
        </w:tc>
        <w:tc>
          <w:tcPr>
            <w:tcW w:w="3081" w:type="dxa"/>
          </w:tcPr>
          <w:p w14:paraId="2C857BB5" w14:textId="77777777" w:rsidR="001312DD" w:rsidRDefault="001312DD" w:rsidP="00B5128F">
            <w:pPr>
              <w:rPr>
                <w:sz w:val="24"/>
                <w:szCs w:val="24"/>
              </w:rPr>
            </w:pPr>
            <w:r>
              <w:rPr>
                <w:sz w:val="24"/>
                <w:szCs w:val="24"/>
              </w:rPr>
              <w:t>Keeping children off school may be necessary</w:t>
            </w:r>
          </w:p>
        </w:tc>
      </w:tr>
      <w:tr w:rsidR="001312DD" w14:paraId="2F60D9BC" w14:textId="77777777" w:rsidTr="00B5128F">
        <w:tc>
          <w:tcPr>
            <w:tcW w:w="3080" w:type="dxa"/>
          </w:tcPr>
          <w:p w14:paraId="2D1C0251" w14:textId="77777777" w:rsidR="001312DD" w:rsidRDefault="001312DD" w:rsidP="00B5128F">
            <w:pPr>
              <w:rPr>
                <w:sz w:val="24"/>
                <w:szCs w:val="24"/>
              </w:rPr>
            </w:pPr>
            <w:r>
              <w:rPr>
                <w:sz w:val="24"/>
                <w:szCs w:val="24"/>
              </w:rPr>
              <w:t>Head lice</w:t>
            </w:r>
          </w:p>
        </w:tc>
        <w:tc>
          <w:tcPr>
            <w:tcW w:w="3081" w:type="dxa"/>
          </w:tcPr>
          <w:p w14:paraId="2691976C" w14:textId="77777777" w:rsidR="001312DD" w:rsidRDefault="001312DD" w:rsidP="00B5128F">
            <w:pPr>
              <w:rPr>
                <w:sz w:val="24"/>
                <w:szCs w:val="24"/>
              </w:rPr>
            </w:pPr>
            <w:r>
              <w:rPr>
                <w:sz w:val="24"/>
                <w:szCs w:val="24"/>
              </w:rPr>
              <w:t>None</w:t>
            </w:r>
          </w:p>
        </w:tc>
        <w:tc>
          <w:tcPr>
            <w:tcW w:w="3081" w:type="dxa"/>
          </w:tcPr>
          <w:p w14:paraId="3A6AD457" w14:textId="77777777" w:rsidR="001312DD" w:rsidRDefault="001312DD" w:rsidP="00B5128F">
            <w:pPr>
              <w:rPr>
                <w:sz w:val="24"/>
                <w:szCs w:val="24"/>
              </w:rPr>
            </w:pPr>
            <w:r>
              <w:rPr>
                <w:sz w:val="24"/>
                <w:szCs w:val="24"/>
              </w:rPr>
              <w:t>Treatment in cases where live lice have been found.  Close contacts should be checked and treated if live lice are found.  Regular detection (combing) should be carried out by parents.</w:t>
            </w:r>
          </w:p>
        </w:tc>
      </w:tr>
      <w:tr w:rsidR="001312DD" w14:paraId="65D62C3D" w14:textId="77777777" w:rsidTr="00B5128F">
        <w:tc>
          <w:tcPr>
            <w:tcW w:w="3080" w:type="dxa"/>
          </w:tcPr>
          <w:p w14:paraId="318DC9C1" w14:textId="77777777" w:rsidR="001312DD" w:rsidRDefault="001312DD" w:rsidP="00C70518">
            <w:pPr>
              <w:rPr>
                <w:sz w:val="24"/>
                <w:szCs w:val="24"/>
              </w:rPr>
            </w:pPr>
            <w:r>
              <w:rPr>
                <w:sz w:val="24"/>
                <w:szCs w:val="24"/>
              </w:rPr>
              <w:t>Tonsillitis</w:t>
            </w:r>
          </w:p>
        </w:tc>
        <w:tc>
          <w:tcPr>
            <w:tcW w:w="3081" w:type="dxa"/>
          </w:tcPr>
          <w:p w14:paraId="2781BD64" w14:textId="77777777" w:rsidR="001312DD" w:rsidRDefault="001312DD" w:rsidP="00C70518">
            <w:pPr>
              <w:rPr>
                <w:sz w:val="24"/>
                <w:szCs w:val="24"/>
              </w:rPr>
            </w:pPr>
            <w:r>
              <w:rPr>
                <w:sz w:val="24"/>
                <w:szCs w:val="24"/>
              </w:rPr>
              <w:t>None</w:t>
            </w:r>
          </w:p>
        </w:tc>
        <w:tc>
          <w:tcPr>
            <w:tcW w:w="3081" w:type="dxa"/>
          </w:tcPr>
          <w:p w14:paraId="374B7BB9" w14:textId="77777777" w:rsidR="001312DD" w:rsidRDefault="001312DD" w:rsidP="00C70518">
            <w:pPr>
              <w:rPr>
                <w:sz w:val="24"/>
                <w:szCs w:val="24"/>
              </w:rPr>
            </w:pPr>
            <w:r>
              <w:rPr>
                <w:sz w:val="24"/>
                <w:szCs w:val="24"/>
              </w:rPr>
              <w:t>Keeping children off school may be necessary</w:t>
            </w:r>
          </w:p>
        </w:tc>
      </w:tr>
    </w:tbl>
    <w:p w14:paraId="646C1DAA" w14:textId="77777777" w:rsidR="00A91FA5" w:rsidRDefault="00A91FA5" w:rsidP="008B4017">
      <w:pPr>
        <w:jc w:val="both"/>
        <w:rPr>
          <w:b/>
          <w:sz w:val="24"/>
          <w:szCs w:val="24"/>
        </w:rPr>
      </w:pPr>
    </w:p>
    <w:p w14:paraId="22BAE61D" w14:textId="77777777" w:rsidR="00B52C8F" w:rsidRPr="00DA7844" w:rsidRDefault="00DA7844" w:rsidP="008B4017">
      <w:pPr>
        <w:jc w:val="both"/>
        <w:rPr>
          <w:b/>
          <w:sz w:val="24"/>
          <w:szCs w:val="24"/>
        </w:rPr>
      </w:pPr>
      <w:r w:rsidRPr="00DA7844">
        <w:rPr>
          <w:b/>
          <w:sz w:val="24"/>
          <w:szCs w:val="24"/>
        </w:rPr>
        <w:t>Cookstown Nursery School reserves the right to update this policy as deemed necessary.</w:t>
      </w:r>
    </w:p>
    <w:p w14:paraId="771ABAD4" w14:textId="77777777" w:rsidR="00C70518" w:rsidRPr="007741E3" w:rsidRDefault="00C70518" w:rsidP="00C70518">
      <w:pPr>
        <w:pStyle w:val="ListParagraph"/>
        <w:spacing w:after="0"/>
        <w:ind w:left="420"/>
        <w:jc w:val="both"/>
        <w:rPr>
          <w:i/>
          <w:sz w:val="24"/>
          <w:szCs w:val="24"/>
        </w:rPr>
      </w:pPr>
    </w:p>
    <w:p w14:paraId="2121DC58" w14:textId="7B1B4DAE" w:rsidR="00A91FA5" w:rsidRPr="00AC13BC" w:rsidRDefault="00C70518" w:rsidP="00C70518">
      <w:pPr>
        <w:spacing w:after="0"/>
        <w:jc w:val="both"/>
        <w:rPr>
          <w:b/>
          <w:i/>
          <w:sz w:val="24"/>
          <w:szCs w:val="24"/>
        </w:rPr>
      </w:pPr>
      <w:r w:rsidRPr="00A80A5E">
        <w:rPr>
          <w:b/>
          <w:i/>
          <w:sz w:val="24"/>
          <w:szCs w:val="24"/>
        </w:rPr>
        <w:t>Sources used –</w:t>
      </w:r>
      <w:r w:rsidR="00B8761E">
        <w:rPr>
          <w:b/>
          <w:i/>
          <w:sz w:val="24"/>
          <w:szCs w:val="24"/>
        </w:rPr>
        <w:t xml:space="preserve"> Further advice on any of the above can be found at</w:t>
      </w:r>
    </w:p>
    <w:p w14:paraId="2B0ECE79" w14:textId="77777777" w:rsidR="007741E3" w:rsidRPr="00A91FA5" w:rsidRDefault="00D73347" w:rsidP="00C70518">
      <w:pPr>
        <w:spacing w:after="0"/>
        <w:jc w:val="both"/>
        <w:rPr>
          <w:b/>
          <w:i/>
          <w:sz w:val="24"/>
          <w:szCs w:val="24"/>
        </w:rPr>
      </w:pPr>
      <w:hyperlink r:id="rId7" w:history="1">
        <w:r w:rsidR="00A91FA5" w:rsidRPr="007972FB">
          <w:rPr>
            <w:rStyle w:val="Hyperlink"/>
            <w:sz w:val="24"/>
            <w:szCs w:val="24"/>
          </w:rPr>
          <w:t>www.publichealth.hscni.net</w:t>
        </w:r>
      </w:hyperlink>
      <w:r w:rsidR="00A91FA5">
        <w:rPr>
          <w:sz w:val="24"/>
          <w:szCs w:val="24"/>
        </w:rPr>
        <w:t xml:space="preserve"> </w:t>
      </w:r>
      <w:r w:rsidR="007741E3">
        <w:rPr>
          <w:sz w:val="24"/>
          <w:szCs w:val="24"/>
        </w:rPr>
        <w:t xml:space="preserve">– Health Protection </w:t>
      </w:r>
      <w:r w:rsidR="009574C3">
        <w:rPr>
          <w:sz w:val="24"/>
          <w:szCs w:val="24"/>
        </w:rPr>
        <w:t>Agency</w:t>
      </w:r>
      <w:r w:rsidR="007741E3">
        <w:rPr>
          <w:sz w:val="24"/>
          <w:szCs w:val="24"/>
        </w:rPr>
        <w:t xml:space="preserve"> and Department of Health (</w:t>
      </w:r>
      <w:r w:rsidR="00A91FA5">
        <w:rPr>
          <w:sz w:val="24"/>
          <w:szCs w:val="24"/>
        </w:rPr>
        <w:t>2017</w:t>
      </w:r>
      <w:r w:rsidR="007741E3">
        <w:rPr>
          <w:sz w:val="24"/>
          <w:szCs w:val="24"/>
        </w:rPr>
        <w:t xml:space="preserve">) </w:t>
      </w:r>
      <w:r w:rsidR="007741E3" w:rsidRPr="00A80A5E">
        <w:rPr>
          <w:i/>
          <w:sz w:val="24"/>
          <w:szCs w:val="24"/>
        </w:rPr>
        <w:t>Guidance on infection control in school and nurseries</w:t>
      </w:r>
    </w:p>
    <w:p w14:paraId="7213BBC4" w14:textId="5755B04F" w:rsidR="00C70518" w:rsidRDefault="00C70518" w:rsidP="00C70518">
      <w:pPr>
        <w:spacing w:after="0"/>
        <w:jc w:val="both"/>
        <w:rPr>
          <w:i/>
          <w:sz w:val="24"/>
          <w:szCs w:val="24"/>
        </w:rPr>
      </w:pPr>
    </w:p>
    <w:p w14:paraId="0D59A051" w14:textId="42680031" w:rsidR="00B8761E" w:rsidRDefault="00B8761E" w:rsidP="00C70518">
      <w:pPr>
        <w:spacing w:after="0"/>
        <w:jc w:val="both"/>
        <w:rPr>
          <w:i/>
          <w:sz w:val="24"/>
          <w:szCs w:val="24"/>
        </w:rPr>
      </w:pPr>
    </w:p>
    <w:p w14:paraId="2ADC3D8E" w14:textId="5E323DB0" w:rsidR="00B8761E" w:rsidRDefault="00B8761E" w:rsidP="00C70518">
      <w:pPr>
        <w:spacing w:after="0"/>
        <w:jc w:val="both"/>
        <w:rPr>
          <w:i/>
          <w:sz w:val="24"/>
          <w:szCs w:val="24"/>
        </w:rPr>
      </w:pPr>
    </w:p>
    <w:p w14:paraId="48755F41" w14:textId="59D4240B" w:rsidR="00B8761E" w:rsidRDefault="00B8761E" w:rsidP="00C70518">
      <w:pPr>
        <w:spacing w:after="0"/>
        <w:jc w:val="both"/>
        <w:rPr>
          <w:i/>
          <w:sz w:val="24"/>
          <w:szCs w:val="24"/>
        </w:rPr>
      </w:pPr>
    </w:p>
    <w:p w14:paraId="3A779542" w14:textId="463A072A" w:rsidR="00B8761E" w:rsidRDefault="00B8761E" w:rsidP="00AA32BB">
      <w:pPr>
        <w:spacing w:after="0"/>
        <w:jc w:val="center"/>
        <w:rPr>
          <w:b/>
          <w:bCs/>
          <w:i/>
          <w:sz w:val="32"/>
          <w:szCs w:val="32"/>
          <w:u w:val="single"/>
        </w:rPr>
      </w:pPr>
      <w:r w:rsidRPr="00AA32BB">
        <w:rPr>
          <w:b/>
          <w:bCs/>
          <w:i/>
          <w:sz w:val="32"/>
          <w:szCs w:val="32"/>
          <w:u w:val="single"/>
        </w:rPr>
        <w:lastRenderedPageBreak/>
        <w:t>Addition to this policy in light of Covid</w:t>
      </w:r>
      <w:r w:rsidR="00D72844">
        <w:rPr>
          <w:b/>
          <w:bCs/>
          <w:i/>
          <w:sz w:val="32"/>
          <w:szCs w:val="32"/>
          <w:u w:val="single"/>
        </w:rPr>
        <w:t>-</w:t>
      </w:r>
      <w:r w:rsidRPr="00AA32BB">
        <w:rPr>
          <w:b/>
          <w:bCs/>
          <w:i/>
          <w:sz w:val="32"/>
          <w:szCs w:val="32"/>
          <w:u w:val="single"/>
        </w:rPr>
        <w:t xml:space="preserve">19 </w:t>
      </w:r>
    </w:p>
    <w:p w14:paraId="2738D15F" w14:textId="5FE762DF" w:rsidR="00D72844" w:rsidRDefault="00D72844" w:rsidP="00AA32BB">
      <w:pPr>
        <w:spacing w:after="0"/>
        <w:jc w:val="center"/>
        <w:rPr>
          <w:b/>
          <w:bCs/>
          <w:i/>
          <w:sz w:val="32"/>
          <w:szCs w:val="32"/>
          <w:u w:val="single"/>
        </w:rPr>
      </w:pPr>
      <w:r>
        <w:rPr>
          <w:b/>
          <w:bCs/>
          <w:i/>
          <w:sz w:val="32"/>
          <w:szCs w:val="32"/>
          <w:u w:val="single"/>
        </w:rPr>
        <w:t>(</w:t>
      </w:r>
      <w:r w:rsidRPr="00D72844">
        <w:rPr>
          <w:b/>
          <w:bCs/>
          <w:i/>
          <w:sz w:val="24"/>
          <w:szCs w:val="24"/>
          <w:u w:val="single"/>
        </w:rPr>
        <w:t>updated September 2020</w:t>
      </w:r>
      <w:r>
        <w:rPr>
          <w:b/>
          <w:bCs/>
          <w:i/>
          <w:sz w:val="32"/>
          <w:szCs w:val="32"/>
          <w:u w:val="single"/>
        </w:rPr>
        <w:t>)</w:t>
      </w:r>
    </w:p>
    <w:p w14:paraId="6988A6E7" w14:textId="3A77E65A" w:rsidR="007E5756" w:rsidRDefault="007E5756" w:rsidP="00AA32BB">
      <w:pPr>
        <w:spacing w:after="0"/>
        <w:jc w:val="center"/>
        <w:rPr>
          <w:b/>
          <w:bCs/>
          <w:i/>
          <w:sz w:val="32"/>
          <w:szCs w:val="32"/>
          <w:u w:val="single"/>
        </w:rPr>
      </w:pPr>
    </w:p>
    <w:p w14:paraId="24CCDCE5" w14:textId="3626A840" w:rsidR="007E5756" w:rsidRDefault="007E5756" w:rsidP="00AC13BC">
      <w:pPr>
        <w:spacing w:after="0"/>
        <w:jc w:val="both"/>
        <w:rPr>
          <w:iCs/>
          <w:sz w:val="24"/>
          <w:szCs w:val="24"/>
        </w:rPr>
      </w:pPr>
      <w:r w:rsidRPr="007E5756">
        <w:rPr>
          <w:iCs/>
          <w:sz w:val="24"/>
          <w:szCs w:val="24"/>
        </w:rPr>
        <w:t xml:space="preserve">It has always been our policy that children who are feeling unwell with temperatures, colds, flu, vomiting, </w:t>
      </w:r>
      <w:r w:rsidR="00F15D9B">
        <w:rPr>
          <w:iCs/>
          <w:sz w:val="24"/>
          <w:szCs w:val="24"/>
        </w:rPr>
        <w:t xml:space="preserve">diarrhoea, sore throats etc </w:t>
      </w:r>
      <w:r w:rsidR="00F15D9B" w:rsidRPr="00AC13BC">
        <w:rPr>
          <w:iCs/>
          <w:sz w:val="24"/>
          <w:szCs w:val="24"/>
          <w:u w:val="single"/>
        </w:rPr>
        <w:t>should not be at school</w:t>
      </w:r>
      <w:r w:rsidR="00F15D9B">
        <w:rPr>
          <w:iCs/>
          <w:sz w:val="24"/>
          <w:szCs w:val="24"/>
        </w:rPr>
        <w:t>. Consequently, they should stay at home and only return to school when their symptoms have cleared. This policy has not changed and in fact it is more important than ever, now with Covid-19 to contend with. (We ask that parents use the table above as a point of reference if your child is unwell.)</w:t>
      </w:r>
    </w:p>
    <w:p w14:paraId="767F7F0C" w14:textId="3C30CF67" w:rsidR="00F15D9B" w:rsidRPr="007E5756" w:rsidRDefault="00F15D9B" w:rsidP="00AC13BC">
      <w:pPr>
        <w:spacing w:after="0"/>
        <w:jc w:val="both"/>
        <w:rPr>
          <w:iCs/>
          <w:sz w:val="24"/>
          <w:szCs w:val="24"/>
        </w:rPr>
      </w:pPr>
      <w:r>
        <w:rPr>
          <w:iCs/>
          <w:sz w:val="24"/>
          <w:szCs w:val="24"/>
        </w:rPr>
        <w:t>We are maintaining our existing policy of exclusions and adding to that list, children who are exhibiting Covid-19 symptoms.</w:t>
      </w:r>
    </w:p>
    <w:p w14:paraId="521D63A3" w14:textId="29197EC6" w:rsidR="00AA32BB" w:rsidRPr="007E5756" w:rsidRDefault="00AA32BB" w:rsidP="00AC13BC">
      <w:pPr>
        <w:spacing w:after="0"/>
        <w:jc w:val="both"/>
        <w:rPr>
          <w:b/>
          <w:bCs/>
          <w:i/>
          <w:sz w:val="28"/>
          <w:szCs w:val="28"/>
          <w:u w:val="single"/>
        </w:rPr>
      </w:pPr>
    </w:p>
    <w:p w14:paraId="3FFC3F3F" w14:textId="771E3F5A" w:rsidR="00AA32BB" w:rsidRDefault="00D465AE" w:rsidP="00D465AE">
      <w:pPr>
        <w:spacing w:after="0"/>
        <w:jc w:val="center"/>
        <w:rPr>
          <w:iCs/>
          <w:sz w:val="24"/>
          <w:szCs w:val="24"/>
        </w:rPr>
      </w:pPr>
      <w:r>
        <w:rPr>
          <w:b/>
          <w:bCs/>
          <w:i/>
          <w:noProof/>
          <w:sz w:val="28"/>
          <w:szCs w:val="28"/>
          <w:u w:val="single"/>
        </w:rPr>
        <w:drawing>
          <wp:anchor distT="0" distB="0" distL="114300" distR="114300" simplePos="0" relativeHeight="251659264" behindDoc="1" locked="0" layoutInCell="1" allowOverlap="1" wp14:anchorId="41E95692" wp14:editId="7E85F9EF">
            <wp:simplePos x="0" y="0"/>
            <wp:positionH relativeFrom="column">
              <wp:posOffset>312420</wp:posOffset>
            </wp:positionH>
            <wp:positionV relativeFrom="paragraph">
              <wp:posOffset>10160</wp:posOffset>
            </wp:positionV>
            <wp:extent cx="2095500" cy="1096040"/>
            <wp:effectExtent l="0" t="0" r="0" b="8890"/>
            <wp:wrapTight wrapText="bothSides">
              <wp:wrapPolygon edited="0">
                <wp:start x="0" y="0"/>
                <wp:lineTo x="0" y="21400"/>
                <wp:lineTo x="21404" y="21400"/>
                <wp:lineTo x="214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1096040"/>
                    </a:xfrm>
                    <a:prstGeom prst="rect">
                      <a:avLst/>
                    </a:prstGeom>
                  </pic:spPr>
                </pic:pic>
              </a:graphicData>
            </a:graphic>
            <wp14:sizeRelH relativeFrom="page">
              <wp14:pctWidth>0</wp14:pctWidth>
            </wp14:sizeRelH>
            <wp14:sizeRelV relativeFrom="page">
              <wp14:pctHeight>0</wp14:pctHeight>
            </wp14:sizeRelV>
          </wp:anchor>
        </w:drawing>
      </w:r>
      <w:r w:rsidR="00AA32BB">
        <w:rPr>
          <w:iCs/>
          <w:sz w:val="24"/>
          <w:szCs w:val="24"/>
        </w:rPr>
        <w:t>Symptoms of Covid</w:t>
      </w:r>
      <w:r>
        <w:rPr>
          <w:iCs/>
          <w:sz w:val="24"/>
          <w:szCs w:val="24"/>
        </w:rPr>
        <w:t>-</w:t>
      </w:r>
      <w:r w:rsidR="00AA32BB">
        <w:rPr>
          <w:iCs/>
          <w:sz w:val="24"/>
          <w:szCs w:val="24"/>
        </w:rPr>
        <w:t>19 include:</w:t>
      </w:r>
    </w:p>
    <w:p w14:paraId="6F9C8F64" w14:textId="5E31BD8B" w:rsidR="00AA32BB" w:rsidRDefault="007E5756" w:rsidP="00D465AE">
      <w:pPr>
        <w:pStyle w:val="ListParagraph"/>
        <w:numPr>
          <w:ilvl w:val="3"/>
          <w:numId w:val="6"/>
        </w:numPr>
        <w:spacing w:after="0"/>
        <w:jc w:val="center"/>
        <w:rPr>
          <w:iCs/>
          <w:sz w:val="24"/>
          <w:szCs w:val="24"/>
        </w:rPr>
      </w:pPr>
      <w:r>
        <w:rPr>
          <w:iCs/>
          <w:sz w:val="24"/>
          <w:szCs w:val="24"/>
        </w:rPr>
        <w:t>High</w:t>
      </w:r>
      <w:r w:rsidR="00AA32BB">
        <w:rPr>
          <w:iCs/>
          <w:sz w:val="24"/>
          <w:szCs w:val="24"/>
        </w:rPr>
        <w:t xml:space="preserve"> temperature</w:t>
      </w:r>
      <w:r>
        <w:rPr>
          <w:iCs/>
          <w:sz w:val="24"/>
          <w:szCs w:val="24"/>
        </w:rPr>
        <w:t>/ fever</w:t>
      </w:r>
      <w:r w:rsidR="00D73347">
        <w:rPr>
          <w:iCs/>
          <w:sz w:val="24"/>
          <w:szCs w:val="24"/>
        </w:rPr>
        <w:t>.</w:t>
      </w:r>
    </w:p>
    <w:p w14:paraId="2250C811" w14:textId="3CCC7B1E" w:rsidR="00AA32BB" w:rsidRPr="00D465AE" w:rsidRDefault="007E5756" w:rsidP="00D465AE">
      <w:pPr>
        <w:pStyle w:val="ListParagraph"/>
        <w:numPr>
          <w:ilvl w:val="3"/>
          <w:numId w:val="6"/>
        </w:numPr>
        <w:spacing w:after="0"/>
        <w:jc w:val="center"/>
        <w:rPr>
          <w:iCs/>
          <w:sz w:val="24"/>
          <w:szCs w:val="24"/>
        </w:rPr>
      </w:pPr>
      <w:r w:rsidRPr="00D465AE">
        <w:rPr>
          <w:iCs/>
          <w:sz w:val="24"/>
          <w:szCs w:val="24"/>
        </w:rPr>
        <w:t>A new and persistent</w:t>
      </w:r>
      <w:r w:rsidR="00AA32BB" w:rsidRPr="00D465AE">
        <w:rPr>
          <w:iCs/>
          <w:sz w:val="24"/>
          <w:szCs w:val="24"/>
        </w:rPr>
        <w:t xml:space="preserve"> cough.</w:t>
      </w:r>
    </w:p>
    <w:p w14:paraId="14C90C59" w14:textId="6180042B" w:rsidR="00AA32BB" w:rsidRDefault="00AA32BB" w:rsidP="00D465AE">
      <w:pPr>
        <w:pStyle w:val="ListParagraph"/>
        <w:numPr>
          <w:ilvl w:val="3"/>
          <w:numId w:val="6"/>
        </w:numPr>
        <w:spacing w:after="0"/>
        <w:jc w:val="center"/>
        <w:rPr>
          <w:iCs/>
          <w:sz w:val="24"/>
          <w:szCs w:val="24"/>
        </w:rPr>
      </w:pPr>
      <w:r>
        <w:rPr>
          <w:iCs/>
          <w:sz w:val="24"/>
          <w:szCs w:val="24"/>
        </w:rPr>
        <w:t>Loss o</w:t>
      </w:r>
      <w:r w:rsidR="007E5756">
        <w:rPr>
          <w:iCs/>
          <w:sz w:val="24"/>
          <w:szCs w:val="24"/>
        </w:rPr>
        <w:t xml:space="preserve">r change in smell or </w:t>
      </w:r>
      <w:r>
        <w:rPr>
          <w:iCs/>
          <w:sz w:val="24"/>
          <w:szCs w:val="24"/>
        </w:rPr>
        <w:t>taste.</w:t>
      </w:r>
    </w:p>
    <w:p w14:paraId="1D235265" w14:textId="6F1CBF2F" w:rsidR="00AA32BB" w:rsidRDefault="00AA32BB" w:rsidP="00AA32BB">
      <w:pPr>
        <w:spacing w:after="0"/>
        <w:rPr>
          <w:iCs/>
          <w:sz w:val="24"/>
          <w:szCs w:val="24"/>
        </w:rPr>
      </w:pPr>
    </w:p>
    <w:p w14:paraId="6136175A" w14:textId="77777777" w:rsidR="00D465AE" w:rsidRDefault="00D465AE" w:rsidP="00AA32BB">
      <w:pPr>
        <w:spacing w:after="0"/>
        <w:jc w:val="center"/>
        <w:rPr>
          <w:iCs/>
          <w:sz w:val="24"/>
          <w:szCs w:val="24"/>
        </w:rPr>
      </w:pPr>
    </w:p>
    <w:p w14:paraId="046C770D" w14:textId="2DAD0218" w:rsidR="00AA32BB" w:rsidRDefault="00AA32BB" w:rsidP="00AA32BB">
      <w:pPr>
        <w:spacing w:after="0"/>
        <w:jc w:val="center"/>
        <w:rPr>
          <w:iCs/>
          <w:sz w:val="24"/>
          <w:szCs w:val="24"/>
        </w:rPr>
      </w:pPr>
      <w:r w:rsidRPr="00AA32BB">
        <w:rPr>
          <w:iCs/>
          <w:sz w:val="24"/>
          <w:szCs w:val="24"/>
        </w:rPr>
        <w:t xml:space="preserve">If your child is displaying ANY of the </w:t>
      </w:r>
      <w:r>
        <w:rPr>
          <w:iCs/>
          <w:sz w:val="24"/>
          <w:szCs w:val="24"/>
        </w:rPr>
        <w:t xml:space="preserve">symptoms of </w:t>
      </w:r>
      <w:proofErr w:type="spellStart"/>
      <w:r>
        <w:rPr>
          <w:iCs/>
          <w:sz w:val="24"/>
          <w:szCs w:val="24"/>
        </w:rPr>
        <w:t>Covid</w:t>
      </w:r>
      <w:proofErr w:type="spellEnd"/>
      <w:r>
        <w:rPr>
          <w:iCs/>
          <w:sz w:val="24"/>
          <w:szCs w:val="24"/>
        </w:rPr>
        <w:t xml:space="preserve"> 19 they </w:t>
      </w:r>
      <w:r w:rsidRPr="007E5756">
        <w:rPr>
          <w:b/>
          <w:bCs/>
          <w:iCs/>
          <w:sz w:val="24"/>
          <w:szCs w:val="24"/>
          <w:u w:val="single"/>
        </w:rPr>
        <w:t>must stay at home</w:t>
      </w:r>
      <w:r>
        <w:rPr>
          <w:iCs/>
          <w:sz w:val="24"/>
          <w:szCs w:val="24"/>
        </w:rPr>
        <w:t xml:space="preserve"> and follow the latest Public Health advice. </w:t>
      </w:r>
    </w:p>
    <w:p w14:paraId="1E160415" w14:textId="4DA75C64" w:rsidR="00AA32BB" w:rsidRDefault="00AA32BB" w:rsidP="00AA32BB">
      <w:pPr>
        <w:spacing w:after="0"/>
        <w:rPr>
          <w:iCs/>
          <w:sz w:val="24"/>
          <w:szCs w:val="24"/>
        </w:rPr>
      </w:pPr>
    </w:p>
    <w:p w14:paraId="28903C1A" w14:textId="2813FE98" w:rsidR="00AA32BB" w:rsidRDefault="00AA32BB" w:rsidP="00AA32BB">
      <w:pPr>
        <w:spacing w:after="0"/>
        <w:jc w:val="center"/>
        <w:rPr>
          <w:iCs/>
          <w:sz w:val="24"/>
          <w:szCs w:val="24"/>
        </w:rPr>
      </w:pPr>
      <w:r>
        <w:rPr>
          <w:iCs/>
          <w:sz w:val="24"/>
          <w:szCs w:val="24"/>
        </w:rPr>
        <w:t xml:space="preserve">If anyone in your household is displaying symptoms of </w:t>
      </w:r>
      <w:proofErr w:type="spellStart"/>
      <w:r>
        <w:rPr>
          <w:iCs/>
          <w:sz w:val="24"/>
          <w:szCs w:val="24"/>
        </w:rPr>
        <w:t>Covid</w:t>
      </w:r>
      <w:proofErr w:type="spellEnd"/>
      <w:r>
        <w:rPr>
          <w:iCs/>
          <w:sz w:val="24"/>
          <w:szCs w:val="24"/>
        </w:rPr>
        <w:t xml:space="preserve"> 19, all members </w:t>
      </w:r>
      <w:r w:rsidRPr="007E5756">
        <w:rPr>
          <w:b/>
          <w:bCs/>
          <w:iCs/>
          <w:sz w:val="24"/>
          <w:szCs w:val="24"/>
          <w:u w:val="single"/>
        </w:rPr>
        <w:t xml:space="preserve">must </w:t>
      </w:r>
      <w:r w:rsidR="007E5756" w:rsidRPr="007E5756">
        <w:rPr>
          <w:b/>
          <w:bCs/>
          <w:iCs/>
          <w:sz w:val="24"/>
          <w:szCs w:val="24"/>
          <w:u w:val="single"/>
        </w:rPr>
        <w:t>stay at home</w:t>
      </w:r>
      <w:r>
        <w:rPr>
          <w:iCs/>
          <w:sz w:val="24"/>
          <w:szCs w:val="24"/>
        </w:rPr>
        <w:t xml:space="preserve"> and follow latest Public Health advice. </w:t>
      </w:r>
    </w:p>
    <w:p w14:paraId="221AC784" w14:textId="7864D290" w:rsidR="00AC13BC" w:rsidRDefault="00AC13BC" w:rsidP="00AA32BB">
      <w:pPr>
        <w:spacing w:after="0"/>
        <w:jc w:val="center"/>
        <w:rPr>
          <w:iCs/>
          <w:sz w:val="24"/>
          <w:szCs w:val="24"/>
        </w:rPr>
      </w:pPr>
    </w:p>
    <w:p w14:paraId="1D8464CA" w14:textId="77777777" w:rsidR="00AC13BC" w:rsidRDefault="00AC13BC" w:rsidP="00AA32BB">
      <w:pPr>
        <w:spacing w:after="0"/>
        <w:jc w:val="center"/>
        <w:rPr>
          <w:iCs/>
          <w:sz w:val="24"/>
          <w:szCs w:val="24"/>
        </w:rPr>
      </w:pPr>
      <w:r>
        <w:rPr>
          <w:iCs/>
          <w:sz w:val="24"/>
          <w:szCs w:val="24"/>
        </w:rPr>
        <w:t>Public Health Advice can be accessed</w:t>
      </w:r>
    </w:p>
    <w:p w14:paraId="4EEEE6AE" w14:textId="1FB5D3A0" w:rsidR="00AC13BC" w:rsidRPr="00AC13BC" w:rsidRDefault="00AC13BC" w:rsidP="00AA32BB">
      <w:pPr>
        <w:spacing w:after="0"/>
        <w:jc w:val="center"/>
        <w:rPr>
          <w:iCs/>
          <w:sz w:val="24"/>
          <w:szCs w:val="24"/>
        </w:rPr>
      </w:pPr>
      <w:r>
        <w:rPr>
          <w:iCs/>
          <w:sz w:val="24"/>
          <w:szCs w:val="24"/>
        </w:rPr>
        <w:t xml:space="preserve"> </w:t>
      </w:r>
      <w:hyperlink r:id="rId9" w:history="1">
        <w:r w:rsidRPr="00AC13BC">
          <w:rPr>
            <w:color w:val="0000FF"/>
            <w:sz w:val="24"/>
            <w:szCs w:val="24"/>
            <w:u w:val="single"/>
          </w:rPr>
          <w:t>https://www.publichealth.hscni.net/covid-19-coronavirus</w:t>
        </w:r>
      </w:hyperlink>
    </w:p>
    <w:p w14:paraId="788265C3" w14:textId="3D86DA3C" w:rsidR="00AA32BB" w:rsidRDefault="00AA32BB" w:rsidP="00AA32BB">
      <w:pPr>
        <w:spacing w:after="0"/>
        <w:jc w:val="center"/>
        <w:rPr>
          <w:iCs/>
          <w:sz w:val="24"/>
          <w:szCs w:val="24"/>
        </w:rPr>
      </w:pPr>
    </w:p>
    <w:p w14:paraId="796EF4F4" w14:textId="6D6F3A31" w:rsidR="00AA32BB" w:rsidRDefault="00AA32BB" w:rsidP="00AA32BB">
      <w:pPr>
        <w:spacing w:after="0"/>
        <w:jc w:val="center"/>
        <w:rPr>
          <w:iCs/>
          <w:sz w:val="24"/>
          <w:szCs w:val="24"/>
        </w:rPr>
      </w:pPr>
      <w:r>
        <w:rPr>
          <w:iCs/>
          <w:sz w:val="24"/>
          <w:szCs w:val="24"/>
        </w:rPr>
        <w:t xml:space="preserve">You must inform school as soon as possible if your child or anyone in the household is presenting with symptoms or has tested positive for </w:t>
      </w:r>
      <w:proofErr w:type="spellStart"/>
      <w:r>
        <w:rPr>
          <w:iCs/>
          <w:sz w:val="24"/>
          <w:szCs w:val="24"/>
        </w:rPr>
        <w:t>Covid</w:t>
      </w:r>
      <w:proofErr w:type="spellEnd"/>
      <w:r>
        <w:rPr>
          <w:iCs/>
          <w:sz w:val="24"/>
          <w:szCs w:val="24"/>
        </w:rPr>
        <w:t xml:space="preserve"> 19</w:t>
      </w:r>
    </w:p>
    <w:p w14:paraId="5F1858EB" w14:textId="44181799" w:rsidR="00AA32BB" w:rsidRDefault="00AA32BB" w:rsidP="00AA32BB">
      <w:pPr>
        <w:spacing w:after="0"/>
        <w:jc w:val="center"/>
        <w:rPr>
          <w:iCs/>
          <w:sz w:val="24"/>
          <w:szCs w:val="24"/>
        </w:rPr>
      </w:pPr>
    </w:p>
    <w:p w14:paraId="6B4E1575" w14:textId="7FF763DE" w:rsidR="00AA32BB" w:rsidRDefault="00AA32BB" w:rsidP="00AA32BB">
      <w:pPr>
        <w:spacing w:after="0"/>
        <w:jc w:val="center"/>
        <w:rPr>
          <w:iCs/>
          <w:sz w:val="24"/>
          <w:szCs w:val="24"/>
        </w:rPr>
      </w:pPr>
      <w:r>
        <w:rPr>
          <w:iCs/>
          <w:sz w:val="24"/>
          <w:szCs w:val="24"/>
        </w:rPr>
        <w:t>If your child presents as unwell</w:t>
      </w:r>
      <w:r w:rsidR="00D465AE">
        <w:rPr>
          <w:iCs/>
          <w:sz w:val="24"/>
          <w:szCs w:val="24"/>
        </w:rPr>
        <w:t xml:space="preserve"> in school</w:t>
      </w:r>
      <w:r>
        <w:rPr>
          <w:iCs/>
          <w:sz w:val="24"/>
          <w:szCs w:val="24"/>
        </w:rPr>
        <w:t>, staff may use a non</w:t>
      </w:r>
      <w:r w:rsidR="007E5756">
        <w:rPr>
          <w:iCs/>
          <w:sz w:val="24"/>
          <w:szCs w:val="24"/>
        </w:rPr>
        <w:t>-</w:t>
      </w:r>
      <w:r>
        <w:rPr>
          <w:iCs/>
          <w:sz w:val="24"/>
          <w:szCs w:val="24"/>
        </w:rPr>
        <w:t xml:space="preserve">contact thermometer </w:t>
      </w:r>
      <w:r w:rsidR="007E5756">
        <w:rPr>
          <w:iCs/>
          <w:sz w:val="24"/>
          <w:szCs w:val="24"/>
        </w:rPr>
        <w:t xml:space="preserve">to check their temperature. They will be brought to an individual room with a member of staff while medical advice is sought and parents/guardians </w:t>
      </w:r>
      <w:r w:rsidR="00D465AE">
        <w:rPr>
          <w:iCs/>
          <w:sz w:val="24"/>
          <w:szCs w:val="24"/>
        </w:rPr>
        <w:t xml:space="preserve">will be </w:t>
      </w:r>
      <w:r w:rsidR="007E5756">
        <w:rPr>
          <w:iCs/>
          <w:sz w:val="24"/>
          <w:szCs w:val="24"/>
        </w:rPr>
        <w:t>contacted</w:t>
      </w:r>
      <w:r w:rsidR="00D465AE">
        <w:rPr>
          <w:iCs/>
          <w:sz w:val="24"/>
          <w:szCs w:val="24"/>
        </w:rPr>
        <w:t xml:space="preserve"> immediately</w:t>
      </w:r>
      <w:r w:rsidR="007E5756">
        <w:rPr>
          <w:iCs/>
          <w:sz w:val="24"/>
          <w:szCs w:val="24"/>
        </w:rPr>
        <w:t>.</w:t>
      </w:r>
    </w:p>
    <w:p w14:paraId="7FD08F51" w14:textId="7F1709E3" w:rsidR="007E5756" w:rsidRDefault="007E5756" w:rsidP="00AA32BB">
      <w:pPr>
        <w:spacing w:after="0"/>
        <w:jc w:val="center"/>
        <w:rPr>
          <w:iCs/>
          <w:sz w:val="24"/>
          <w:szCs w:val="24"/>
        </w:rPr>
      </w:pPr>
    </w:p>
    <w:p w14:paraId="31E34639" w14:textId="50BF4404" w:rsidR="007E5756" w:rsidRDefault="007E5756" w:rsidP="00AA32BB">
      <w:pPr>
        <w:spacing w:after="0"/>
        <w:jc w:val="center"/>
        <w:rPr>
          <w:iCs/>
          <w:sz w:val="24"/>
          <w:szCs w:val="24"/>
        </w:rPr>
      </w:pPr>
      <w:r>
        <w:rPr>
          <w:iCs/>
          <w:sz w:val="24"/>
          <w:szCs w:val="24"/>
        </w:rPr>
        <w:t>If there is a confirmed case of someone in the school having the Covid-19 virus, the school will follow the Department of Health’s ‘Test, Trace and Protect’ strategy. Therefore</w:t>
      </w:r>
      <w:r w:rsidR="00D465AE">
        <w:rPr>
          <w:iCs/>
          <w:sz w:val="24"/>
          <w:szCs w:val="24"/>
        </w:rPr>
        <w:t>,</w:t>
      </w:r>
      <w:r>
        <w:rPr>
          <w:iCs/>
          <w:sz w:val="24"/>
          <w:szCs w:val="24"/>
        </w:rPr>
        <w:t xml:space="preserve"> the name and contact details of everyone who enters the school building will be recorded, including staff, pupils, parents and visitors. </w:t>
      </w:r>
    </w:p>
    <w:p w14:paraId="2FAF4E00" w14:textId="7350268C" w:rsidR="00AC13BC" w:rsidRDefault="00AC13BC" w:rsidP="00AA32BB">
      <w:pPr>
        <w:spacing w:after="0"/>
        <w:jc w:val="center"/>
        <w:rPr>
          <w:iCs/>
          <w:sz w:val="24"/>
          <w:szCs w:val="24"/>
        </w:rPr>
      </w:pPr>
    </w:p>
    <w:p w14:paraId="64E3ACD0" w14:textId="62B9752A" w:rsidR="00AC13BC" w:rsidRDefault="00AC13BC" w:rsidP="00AA32BB">
      <w:pPr>
        <w:spacing w:after="0"/>
        <w:jc w:val="center"/>
        <w:rPr>
          <w:iCs/>
          <w:sz w:val="24"/>
          <w:szCs w:val="24"/>
        </w:rPr>
      </w:pPr>
      <w:r>
        <w:rPr>
          <w:iCs/>
          <w:sz w:val="24"/>
          <w:szCs w:val="24"/>
        </w:rPr>
        <w:t xml:space="preserve">We are not trying to keep children out of school, nor disrupt their education and learning, rather we are endeavouring to keep our children and staff safe and healthy. We need all of our families to continue to support us in achieving our aim to keep our children and staff safe and healthy and to keep our school open. We appreciate all your co operation with this matter. </w:t>
      </w:r>
    </w:p>
    <w:p w14:paraId="7FD0A50B" w14:textId="0258A092" w:rsidR="00AC13BC" w:rsidRPr="00AC13BC" w:rsidRDefault="00AC13BC" w:rsidP="00AA32BB">
      <w:pPr>
        <w:spacing w:after="0"/>
        <w:jc w:val="center"/>
        <w:rPr>
          <w:b/>
          <w:bCs/>
          <w:iCs/>
          <w:sz w:val="24"/>
          <w:szCs w:val="24"/>
        </w:rPr>
      </w:pPr>
    </w:p>
    <w:p w14:paraId="1D14A109" w14:textId="0170A567" w:rsidR="00AC13BC" w:rsidRPr="00AC13BC" w:rsidRDefault="00AC13BC" w:rsidP="00AA32BB">
      <w:pPr>
        <w:spacing w:after="0"/>
        <w:jc w:val="center"/>
        <w:rPr>
          <w:b/>
          <w:bCs/>
          <w:iCs/>
          <w:sz w:val="24"/>
          <w:szCs w:val="24"/>
        </w:rPr>
      </w:pPr>
      <w:r w:rsidRPr="00AC13BC">
        <w:rPr>
          <w:b/>
          <w:bCs/>
          <w:iCs/>
          <w:sz w:val="24"/>
          <w:szCs w:val="24"/>
        </w:rPr>
        <w:t xml:space="preserve">*Important: any changes made to the advice we have at present, will prevail and we will* endeavour to keep parents updated.  </w:t>
      </w:r>
    </w:p>
    <w:sectPr w:rsidR="00AC13BC" w:rsidRPr="00AC13BC" w:rsidSect="00D05C92">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715D"/>
    <w:multiLevelType w:val="hybridMultilevel"/>
    <w:tmpl w:val="DBE68AD2"/>
    <w:lvl w:ilvl="0" w:tplc="D742B504">
      <w:start w:val="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7ED5"/>
    <w:multiLevelType w:val="hybridMultilevel"/>
    <w:tmpl w:val="1DB0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A732E"/>
    <w:multiLevelType w:val="hybridMultilevel"/>
    <w:tmpl w:val="8FDA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811AB"/>
    <w:multiLevelType w:val="hybridMultilevel"/>
    <w:tmpl w:val="17A6B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A53B0"/>
    <w:multiLevelType w:val="hybridMultilevel"/>
    <w:tmpl w:val="63D09EFC"/>
    <w:lvl w:ilvl="0" w:tplc="35B0EEB6">
      <w:start w:val="24"/>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533032AA"/>
    <w:multiLevelType w:val="hybridMultilevel"/>
    <w:tmpl w:val="BE78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17"/>
    <w:rsid w:val="000F2ED4"/>
    <w:rsid w:val="001312DD"/>
    <w:rsid w:val="00165CD9"/>
    <w:rsid w:val="00183C42"/>
    <w:rsid w:val="00211396"/>
    <w:rsid w:val="002A0EC7"/>
    <w:rsid w:val="004717E4"/>
    <w:rsid w:val="005A595B"/>
    <w:rsid w:val="00654C6F"/>
    <w:rsid w:val="007741E3"/>
    <w:rsid w:val="007E5756"/>
    <w:rsid w:val="008B4017"/>
    <w:rsid w:val="009574C3"/>
    <w:rsid w:val="00A80A5E"/>
    <w:rsid w:val="00A91FA5"/>
    <w:rsid w:val="00AA32BB"/>
    <w:rsid w:val="00AC13BC"/>
    <w:rsid w:val="00AE759F"/>
    <w:rsid w:val="00B5128F"/>
    <w:rsid w:val="00B52C8F"/>
    <w:rsid w:val="00B8761E"/>
    <w:rsid w:val="00BD0442"/>
    <w:rsid w:val="00C21A85"/>
    <w:rsid w:val="00C70518"/>
    <w:rsid w:val="00D05C92"/>
    <w:rsid w:val="00D465AE"/>
    <w:rsid w:val="00D7048A"/>
    <w:rsid w:val="00D72844"/>
    <w:rsid w:val="00D73347"/>
    <w:rsid w:val="00DA7844"/>
    <w:rsid w:val="00DC40DC"/>
    <w:rsid w:val="00DE2E0A"/>
    <w:rsid w:val="00F15D9B"/>
    <w:rsid w:val="00F26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33A1"/>
  <w15:docId w15:val="{F5AA66E5-7513-498D-94D8-E2861622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518"/>
    <w:pPr>
      <w:ind w:left="720"/>
      <w:contextualSpacing/>
    </w:pPr>
  </w:style>
  <w:style w:type="character" w:styleId="Hyperlink">
    <w:name w:val="Hyperlink"/>
    <w:basedOn w:val="DefaultParagraphFont"/>
    <w:uiPriority w:val="99"/>
    <w:unhideWhenUsed/>
    <w:rsid w:val="007741E3"/>
    <w:rPr>
      <w:color w:val="0000FF" w:themeColor="hyperlink"/>
      <w:u w:val="single"/>
    </w:rPr>
  </w:style>
  <w:style w:type="character" w:styleId="UnresolvedMention">
    <w:name w:val="Unresolved Mention"/>
    <w:basedOn w:val="DefaultParagraphFont"/>
    <w:uiPriority w:val="99"/>
    <w:semiHidden/>
    <w:unhideWhenUsed/>
    <w:rsid w:val="00A91FA5"/>
    <w:rPr>
      <w:color w:val="808080"/>
      <w:shd w:val="clear" w:color="auto" w:fill="E6E6E6"/>
    </w:rPr>
  </w:style>
  <w:style w:type="paragraph" w:styleId="BalloonText">
    <w:name w:val="Balloon Text"/>
    <w:basedOn w:val="Normal"/>
    <w:link w:val="BalloonTextChar"/>
    <w:uiPriority w:val="99"/>
    <w:semiHidden/>
    <w:unhideWhenUsed/>
    <w:rsid w:val="00A91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publichealth.hscn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blichealth.hscni.net/covid-19-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A1B1E-E99F-4A08-A108-3C4C805D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dc:creator>
  <cp:keywords/>
  <dc:description/>
  <cp:lastModifiedBy>Julieann Fleming</cp:lastModifiedBy>
  <cp:revision>3</cp:revision>
  <cp:lastPrinted>2020-09-10T12:39:00Z</cp:lastPrinted>
  <dcterms:created xsi:type="dcterms:W3CDTF">2020-09-09T21:05:00Z</dcterms:created>
  <dcterms:modified xsi:type="dcterms:W3CDTF">2020-09-10T12:39:00Z</dcterms:modified>
</cp:coreProperties>
</file>